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D39BA" w14:textId="77777777" w:rsidR="002C5172" w:rsidRPr="002C5172" w:rsidRDefault="002C5172" w:rsidP="002C5172">
      <w:pPr>
        <w:jc w:val="right"/>
      </w:pPr>
      <w:r w:rsidRPr="002C5172">
        <w:t>Приложение  к приказу  директора</w:t>
      </w:r>
    </w:p>
    <w:p w14:paraId="7CEC4798" w14:textId="77777777" w:rsidR="002C5172" w:rsidRPr="002C5172" w:rsidRDefault="002C5172" w:rsidP="002C5172">
      <w:pPr>
        <w:jc w:val="right"/>
      </w:pPr>
      <w:r w:rsidRPr="002C5172">
        <w:t xml:space="preserve">МАОУ "СОШ №2 </w:t>
      </w:r>
      <w:proofErr w:type="spellStart"/>
      <w:r w:rsidRPr="002C5172">
        <w:t>р.п</w:t>
      </w:r>
      <w:proofErr w:type="spellEnd"/>
      <w:r w:rsidRPr="002C5172">
        <w:t>. Красные Баки"</w:t>
      </w:r>
    </w:p>
    <w:p w14:paraId="0F8386CF" w14:textId="6C18F234" w:rsidR="002C5172" w:rsidRPr="002C5172" w:rsidRDefault="004B6F23" w:rsidP="002C5172">
      <w:pPr>
        <w:jc w:val="right"/>
      </w:pPr>
      <w:r>
        <w:t>№__</w:t>
      </w:r>
      <w:r w:rsidR="00260155">
        <w:t>271</w:t>
      </w:r>
      <w:bookmarkStart w:id="0" w:name="_GoBack"/>
      <w:bookmarkEnd w:id="0"/>
      <w:r w:rsidR="000E303C">
        <w:t xml:space="preserve"> </w:t>
      </w:r>
      <w:r>
        <w:t>__      от «__</w:t>
      </w:r>
      <w:r w:rsidR="000E303C">
        <w:t>30__»_09_2024</w:t>
      </w:r>
      <w:r w:rsidR="002C5172" w:rsidRPr="002C5172">
        <w:t>_г.</w:t>
      </w:r>
    </w:p>
    <w:p w14:paraId="16DF2E34" w14:textId="77777777" w:rsidR="006D1D6D" w:rsidRPr="007D46E2" w:rsidRDefault="006D1D6D" w:rsidP="006D1D6D">
      <w:pPr>
        <w:jc w:val="center"/>
        <w:rPr>
          <w:b/>
          <w:color w:val="000000" w:themeColor="text1"/>
        </w:rPr>
      </w:pPr>
    </w:p>
    <w:p w14:paraId="0A0DB630" w14:textId="77777777" w:rsidR="005A1E65" w:rsidRPr="002C5172" w:rsidRDefault="006D1D6D" w:rsidP="006D1D6D">
      <w:pPr>
        <w:jc w:val="center"/>
        <w:rPr>
          <w:b/>
          <w:color w:val="000000" w:themeColor="text1"/>
          <w:sz w:val="32"/>
        </w:rPr>
      </w:pPr>
      <w:r w:rsidRPr="002C5172">
        <w:rPr>
          <w:b/>
          <w:color w:val="000000" w:themeColor="text1"/>
          <w:sz w:val="32"/>
        </w:rPr>
        <w:t xml:space="preserve">ПОЛОЖЕНИЕ </w:t>
      </w:r>
    </w:p>
    <w:p w14:paraId="57E87006" w14:textId="77777777" w:rsidR="00540272" w:rsidRDefault="00540272" w:rsidP="00540272">
      <w:pPr>
        <w:pStyle w:val="a4"/>
        <w:spacing w:after="0" w:line="240" w:lineRule="auto"/>
        <w:ind w:left="644"/>
        <w:rPr>
          <w:rFonts w:ascii="Times New Roman" w:eastAsia="Times New Roman" w:hAnsi="Times New Roman" w:cs="Times New Roman"/>
          <w:b/>
          <w:color w:val="000000" w:themeColor="text1"/>
          <w:sz w:val="28"/>
          <w:szCs w:val="24"/>
          <w:lang w:eastAsia="ru-RU"/>
        </w:rPr>
      </w:pPr>
      <w:r>
        <w:rPr>
          <w:rFonts w:ascii="Times New Roman" w:eastAsia="Times New Roman" w:hAnsi="Times New Roman" w:cs="Times New Roman"/>
          <w:b/>
          <w:color w:val="000000" w:themeColor="text1"/>
          <w:sz w:val="28"/>
          <w:szCs w:val="24"/>
          <w:lang w:eastAsia="ru-RU"/>
        </w:rPr>
        <w:t xml:space="preserve"> </w:t>
      </w:r>
      <w:r w:rsidRPr="00540272">
        <w:rPr>
          <w:rFonts w:ascii="Times New Roman" w:eastAsia="Times New Roman" w:hAnsi="Times New Roman" w:cs="Times New Roman"/>
          <w:b/>
          <w:color w:val="000000" w:themeColor="text1"/>
          <w:sz w:val="28"/>
          <w:szCs w:val="24"/>
          <w:lang w:eastAsia="ru-RU"/>
        </w:rPr>
        <w:t xml:space="preserve"> о порядке предотвращения и (или) урегулирования конфликта</w:t>
      </w:r>
    </w:p>
    <w:p w14:paraId="53A12EB4" w14:textId="2B2C30F0" w:rsidR="00540272" w:rsidRPr="00540272" w:rsidRDefault="00540272" w:rsidP="00540272">
      <w:pPr>
        <w:pStyle w:val="a4"/>
        <w:spacing w:after="0" w:line="240" w:lineRule="auto"/>
        <w:ind w:left="644"/>
        <w:rPr>
          <w:rFonts w:ascii="Times New Roman" w:hAnsi="Times New Roman" w:cs="Times New Roman"/>
          <w:b/>
          <w:color w:val="000000" w:themeColor="text1"/>
          <w:sz w:val="32"/>
          <w:szCs w:val="24"/>
        </w:rPr>
      </w:pPr>
      <w:r>
        <w:rPr>
          <w:rFonts w:ascii="Times New Roman" w:eastAsia="Times New Roman" w:hAnsi="Times New Roman" w:cs="Times New Roman"/>
          <w:b/>
          <w:color w:val="000000" w:themeColor="text1"/>
          <w:sz w:val="28"/>
          <w:szCs w:val="24"/>
          <w:lang w:eastAsia="ru-RU"/>
        </w:rPr>
        <w:t xml:space="preserve">       </w:t>
      </w:r>
      <w:r w:rsidRPr="00540272">
        <w:rPr>
          <w:rFonts w:ascii="Times New Roman" w:eastAsia="Times New Roman" w:hAnsi="Times New Roman" w:cs="Times New Roman"/>
          <w:b/>
          <w:color w:val="000000" w:themeColor="text1"/>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   </w:t>
      </w:r>
      <w:r w:rsidRPr="00540272">
        <w:rPr>
          <w:rFonts w:ascii="Times New Roman" w:eastAsia="Times New Roman" w:hAnsi="Times New Roman" w:cs="Times New Roman"/>
          <w:b/>
          <w:color w:val="000000" w:themeColor="text1"/>
          <w:sz w:val="28"/>
          <w:szCs w:val="24"/>
          <w:lang w:eastAsia="ru-RU"/>
        </w:rPr>
        <w:t xml:space="preserve">интересов в МАОУ «СОШ №2 </w:t>
      </w:r>
      <w:proofErr w:type="spellStart"/>
      <w:r w:rsidRPr="00540272">
        <w:rPr>
          <w:rFonts w:ascii="Times New Roman" w:eastAsia="Times New Roman" w:hAnsi="Times New Roman" w:cs="Times New Roman"/>
          <w:b/>
          <w:color w:val="000000" w:themeColor="text1"/>
          <w:sz w:val="28"/>
          <w:szCs w:val="24"/>
          <w:lang w:eastAsia="ru-RU"/>
        </w:rPr>
        <w:t>р.п</w:t>
      </w:r>
      <w:proofErr w:type="spellEnd"/>
      <w:r w:rsidRPr="00540272">
        <w:rPr>
          <w:rFonts w:ascii="Times New Roman" w:eastAsia="Times New Roman" w:hAnsi="Times New Roman" w:cs="Times New Roman"/>
          <w:b/>
          <w:color w:val="000000" w:themeColor="text1"/>
          <w:sz w:val="28"/>
          <w:szCs w:val="24"/>
          <w:lang w:eastAsia="ru-RU"/>
        </w:rPr>
        <w:t>. Красные Баки»</w:t>
      </w:r>
    </w:p>
    <w:p w14:paraId="7B82BF98" w14:textId="77777777" w:rsidR="00540272" w:rsidRDefault="00540272" w:rsidP="00540272">
      <w:pPr>
        <w:ind w:left="284"/>
        <w:rPr>
          <w:b/>
          <w:color w:val="000000" w:themeColor="text1"/>
          <w:sz w:val="32"/>
        </w:rPr>
      </w:pPr>
    </w:p>
    <w:p w14:paraId="3AD43BEA" w14:textId="61FD2B05" w:rsidR="006D1D6D" w:rsidRPr="00540272" w:rsidRDefault="00540272" w:rsidP="00540272">
      <w:pPr>
        <w:ind w:left="284"/>
        <w:rPr>
          <w:b/>
          <w:color w:val="000000" w:themeColor="text1"/>
          <w:sz w:val="32"/>
        </w:rPr>
      </w:pPr>
      <w:r>
        <w:rPr>
          <w:b/>
          <w:color w:val="000000" w:themeColor="text1"/>
          <w:sz w:val="32"/>
        </w:rPr>
        <w:t xml:space="preserve">                                     1.</w:t>
      </w:r>
      <w:r w:rsidR="006D1D6D" w:rsidRPr="00540272">
        <w:rPr>
          <w:b/>
          <w:color w:val="000000" w:themeColor="text1"/>
          <w:sz w:val="32"/>
        </w:rPr>
        <w:t>Общие положения</w:t>
      </w:r>
    </w:p>
    <w:p w14:paraId="7B0B574C" w14:textId="77777777" w:rsidR="006D1D6D" w:rsidRPr="006D1D6D" w:rsidRDefault="006D1D6D" w:rsidP="006D1D6D">
      <w:pPr>
        <w:ind w:firstLine="709"/>
        <w:jc w:val="both"/>
        <w:rPr>
          <w:color w:val="000000" w:themeColor="text1"/>
        </w:rPr>
      </w:pPr>
    </w:p>
    <w:p w14:paraId="1EBED83A" w14:textId="11D40929" w:rsidR="005A1E65" w:rsidRPr="002C5172" w:rsidRDefault="006D1D6D" w:rsidP="005A1E65">
      <w:pPr>
        <w:ind w:firstLine="709"/>
        <w:jc w:val="both"/>
        <w:rPr>
          <w:color w:val="000000" w:themeColor="text1"/>
          <w:sz w:val="28"/>
        </w:rPr>
      </w:pPr>
      <w:r w:rsidRPr="002C5172">
        <w:rPr>
          <w:color w:val="000000" w:themeColor="text1"/>
          <w:sz w:val="28"/>
        </w:rPr>
        <w:t xml:space="preserve">1.1. Настоящее Положение разработано в соответствии с </w:t>
      </w:r>
      <w:r w:rsidR="005A1E65" w:rsidRPr="002C5172">
        <w:rPr>
          <w:color w:val="000000" w:themeColor="text1"/>
          <w:sz w:val="28"/>
        </w:rPr>
        <w:t>Федеральным законом от 25 декабря 2008 года № 273-ФЗ "О противодействии коррупции",  Закона Нижегородской области от 7 марта 2008 года № 20-З «О противодействии коррупции в Нижегородской области»</w:t>
      </w:r>
      <w:r w:rsidR="005367F2">
        <w:rPr>
          <w:color w:val="000000" w:themeColor="text1"/>
          <w:sz w:val="28"/>
        </w:rPr>
        <w:t>, Федеральным законом от 29.12.2012 №273 –ФЗ «Об образовании в РФ».</w:t>
      </w:r>
    </w:p>
    <w:p w14:paraId="73A03CF8" w14:textId="6ADE5345" w:rsidR="006D1D6D" w:rsidRDefault="006D1D6D" w:rsidP="005A1E65">
      <w:pPr>
        <w:ind w:firstLine="709"/>
        <w:jc w:val="both"/>
        <w:rPr>
          <w:color w:val="000000" w:themeColor="text1"/>
          <w:sz w:val="28"/>
        </w:rPr>
      </w:pPr>
      <w:r w:rsidRPr="002C5172">
        <w:rPr>
          <w:color w:val="000000" w:themeColor="text1"/>
          <w:sz w:val="28"/>
        </w:rPr>
        <w:t xml:space="preserve">1.2. Настоящим Положением </w:t>
      </w:r>
      <w:r w:rsidRPr="002C5172">
        <w:rPr>
          <w:rFonts w:eastAsiaTheme="minorHAnsi"/>
          <w:color w:val="000000" w:themeColor="text1"/>
          <w:sz w:val="28"/>
        </w:rPr>
        <w:t xml:space="preserve">определяется порядок выявления </w:t>
      </w:r>
      <w:r w:rsidRPr="002C5172">
        <w:rPr>
          <w:rFonts w:eastAsiaTheme="minorHAnsi"/>
          <w:color w:val="000000" w:themeColor="text1"/>
          <w:sz w:val="28"/>
        </w:rPr>
        <w:br/>
        <w:t xml:space="preserve">и урегулирования  конфликтов интересов, возникающих у работников                                  </w:t>
      </w:r>
      <w:r w:rsidR="007D46E2" w:rsidRPr="002C5172">
        <w:rPr>
          <w:rFonts w:eastAsiaTheme="minorHAnsi"/>
          <w:color w:val="000000" w:themeColor="text1"/>
          <w:sz w:val="28"/>
        </w:rPr>
        <w:t xml:space="preserve">          </w:t>
      </w:r>
      <w:r w:rsidR="005A1E65" w:rsidRPr="002C5172">
        <w:rPr>
          <w:rFonts w:eastAsiaTheme="minorHAnsi"/>
          <w:color w:val="000000" w:themeColor="text1"/>
          <w:sz w:val="28"/>
        </w:rPr>
        <w:t xml:space="preserve">МАОУ </w:t>
      </w:r>
      <w:bookmarkStart w:id="1" w:name="_Hlk67939135"/>
      <w:r w:rsidR="005A1E65" w:rsidRPr="002C5172">
        <w:rPr>
          <w:rFonts w:eastAsiaTheme="minorHAnsi"/>
          <w:color w:val="000000" w:themeColor="text1"/>
          <w:sz w:val="28"/>
        </w:rPr>
        <w:t xml:space="preserve">«СОШ №2 </w:t>
      </w:r>
      <w:proofErr w:type="spellStart"/>
      <w:r w:rsidR="005A1E65" w:rsidRPr="002C5172">
        <w:rPr>
          <w:rFonts w:eastAsiaTheme="minorHAnsi"/>
          <w:color w:val="000000" w:themeColor="text1"/>
          <w:sz w:val="28"/>
        </w:rPr>
        <w:t>р.п</w:t>
      </w:r>
      <w:proofErr w:type="spellEnd"/>
      <w:r w:rsidR="005A1E65" w:rsidRPr="002C5172">
        <w:rPr>
          <w:rFonts w:eastAsiaTheme="minorHAnsi"/>
          <w:color w:val="000000" w:themeColor="text1"/>
          <w:sz w:val="28"/>
        </w:rPr>
        <w:t>. Красные Баки»</w:t>
      </w:r>
      <w:r w:rsidR="007D46E2" w:rsidRPr="002C5172">
        <w:rPr>
          <w:rFonts w:eastAsiaTheme="minorHAnsi"/>
          <w:color w:val="000000" w:themeColor="text1"/>
          <w:sz w:val="28"/>
        </w:rPr>
        <w:t xml:space="preserve"> </w:t>
      </w:r>
      <w:bookmarkEnd w:id="1"/>
      <w:r w:rsidRPr="002C5172">
        <w:rPr>
          <w:rFonts w:eastAsiaTheme="minorHAnsi"/>
          <w:color w:val="000000" w:themeColor="text1"/>
          <w:sz w:val="28"/>
        </w:rPr>
        <w:t>(</w:t>
      </w:r>
      <w:r w:rsidRPr="002C5172">
        <w:rPr>
          <w:color w:val="000000" w:themeColor="text1"/>
          <w:sz w:val="28"/>
        </w:rPr>
        <w:t>далее - Учреждение) в ходе</w:t>
      </w:r>
      <w:r w:rsidR="007D46E2" w:rsidRPr="002C5172">
        <w:rPr>
          <w:color w:val="000000" w:themeColor="text1"/>
          <w:sz w:val="28"/>
        </w:rPr>
        <w:t xml:space="preserve"> в</w:t>
      </w:r>
      <w:r w:rsidRPr="002C5172">
        <w:rPr>
          <w:color w:val="000000" w:themeColor="text1"/>
          <w:sz w:val="28"/>
        </w:rPr>
        <w:t>ыполнения ими служебных (должностных) обязанностей.</w:t>
      </w:r>
    </w:p>
    <w:p w14:paraId="3B51BA6B" w14:textId="77777777" w:rsidR="000E303C" w:rsidRPr="000E303C" w:rsidRDefault="000E303C" w:rsidP="000E303C">
      <w:pPr>
        <w:spacing w:line="276" w:lineRule="auto"/>
        <w:ind w:firstLine="567"/>
        <w:jc w:val="both"/>
        <w:rPr>
          <w:rFonts w:eastAsia="Calibri"/>
          <w:sz w:val="28"/>
          <w:szCs w:val="22"/>
          <w:lang w:eastAsia="en-US"/>
        </w:rPr>
      </w:pPr>
      <w:r w:rsidRPr="000E303C">
        <w:rPr>
          <w:rFonts w:eastAsia="Calibri"/>
          <w:sz w:val="28"/>
          <w:szCs w:val="22"/>
          <w:lang w:eastAsia="en-US"/>
        </w:rPr>
        <w:t>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969741C" w14:textId="04623EA7" w:rsidR="000E303C" w:rsidRPr="000E303C" w:rsidRDefault="000E303C" w:rsidP="000E303C">
      <w:pPr>
        <w:spacing w:line="276" w:lineRule="auto"/>
        <w:jc w:val="both"/>
        <w:rPr>
          <w:rFonts w:eastAsia="Calibri"/>
          <w:sz w:val="28"/>
          <w:szCs w:val="28"/>
          <w:lang w:eastAsia="en-US"/>
        </w:rPr>
      </w:pPr>
      <w:r>
        <w:rPr>
          <w:rFonts w:eastAsia="Calibri"/>
          <w:sz w:val="28"/>
          <w:szCs w:val="22"/>
          <w:lang w:eastAsia="en-US"/>
        </w:rPr>
        <w:t xml:space="preserve">      </w:t>
      </w:r>
      <w:r w:rsidRPr="000E303C">
        <w:rPr>
          <w:rFonts w:eastAsia="Calibri"/>
          <w:sz w:val="28"/>
          <w:szCs w:val="22"/>
          <w:lang w:eastAsia="en-US"/>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14:paraId="654FDE04" w14:textId="77777777" w:rsidR="006D1D6D" w:rsidRDefault="006D1D6D" w:rsidP="006D1D6D">
      <w:pPr>
        <w:autoSpaceDE w:val="0"/>
        <w:autoSpaceDN w:val="0"/>
        <w:adjustRightInd w:val="0"/>
        <w:ind w:firstLine="540"/>
        <w:jc w:val="both"/>
        <w:rPr>
          <w:rFonts w:eastAsiaTheme="minorHAnsi"/>
          <w:color w:val="000000" w:themeColor="text1"/>
          <w:sz w:val="28"/>
        </w:rPr>
      </w:pPr>
      <w:r w:rsidRPr="002C5172">
        <w:rPr>
          <w:rFonts w:eastAsiaTheme="minorHAnsi"/>
          <w:color w:val="000000" w:themeColor="text1"/>
          <w:sz w:val="28"/>
        </w:rPr>
        <w:t>1.3 Действие настоящего Положения распространяется на всех работников Учреждения вне зависимости от занимаемой должности.</w:t>
      </w:r>
    </w:p>
    <w:p w14:paraId="5B279CFC" w14:textId="77777777" w:rsidR="000E303C" w:rsidRPr="002C5172" w:rsidRDefault="000E303C" w:rsidP="006D1D6D">
      <w:pPr>
        <w:autoSpaceDE w:val="0"/>
        <w:autoSpaceDN w:val="0"/>
        <w:adjustRightInd w:val="0"/>
        <w:ind w:firstLine="540"/>
        <w:jc w:val="both"/>
        <w:rPr>
          <w:rFonts w:eastAsiaTheme="minorHAnsi"/>
          <w:color w:val="000000" w:themeColor="text1"/>
          <w:sz w:val="28"/>
        </w:rPr>
      </w:pPr>
    </w:p>
    <w:p w14:paraId="44053D42" w14:textId="77777777" w:rsidR="006D1D6D" w:rsidRPr="002C5172" w:rsidRDefault="006D1D6D" w:rsidP="006D1D6D">
      <w:pPr>
        <w:jc w:val="both"/>
        <w:rPr>
          <w:color w:val="000000" w:themeColor="text1"/>
          <w:sz w:val="28"/>
        </w:rPr>
      </w:pPr>
    </w:p>
    <w:p w14:paraId="1B7D5348" w14:textId="3FE7F292" w:rsidR="006D1D6D" w:rsidRPr="004B6F23" w:rsidRDefault="006D1D6D" w:rsidP="004B6F23">
      <w:pPr>
        <w:pStyle w:val="a4"/>
        <w:numPr>
          <w:ilvl w:val="0"/>
          <w:numId w:val="6"/>
        </w:numPr>
        <w:jc w:val="center"/>
        <w:rPr>
          <w:color w:val="000000" w:themeColor="text1"/>
          <w:sz w:val="28"/>
        </w:rPr>
      </w:pPr>
      <w:r w:rsidRPr="004B6F23">
        <w:rPr>
          <w:b/>
          <w:color w:val="000000" w:themeColor="text1"/>
          <w:sz w:val="28"/>
        </w:rPr>
        <w:lastRenderedPageBreak/>
        <w:t>Основные принципы предотвращения и урегулирования конфликта интересов.</w:t>
      </w:r>
    </w:p>
    <w:p w14:paraId="31F0B365" w14:textId="77777777" w:rsidR="006D1D6D" w:rsidRPr="002C5172" w:rsidRDefault="006D1D6D" w:rsidP="006D1D6D">
      <w:pPr>
        <w:ind w:firstLine="709"/>
        <w:jc w:val="both"/>
        <w:rPr>
          <w:color w:val="000000" w:themeColor="text1"/>
          <w:sz w:val="28"/>
        </w:rPr>
      </w:pPr>
      <w:r w:rsidRPr="002C5172">
        <w:rPr>
          <w:color w:val="000000" w:themeColor="text1"/>
          <w:sz w:val="28"/>
        </w:rPr>
        <w:t>2.1. Деятельность по предотвращению и урегулированию конфликта интересов в Учреждении осуществляется в соответствии с принципами:</w:t>
      </w:r>
    </w:p>
    <w:p w14:paraId="7A1EF30B" w14:textId="77777777" w:rsidR="006D1D6D" w:rsidRPr="002C5172" w:rsidRDefault="006D1D6D" w:rsidP="006D1D6D">
      <w:pPr>
        <w:pStyle w:val="Default"/>
        <w:numPr>
          <w:ilvl w:val="0"/>
          <w:numId w:val="2"/>
        </w:numPr>
        <w:tabs>
          <w:tab w:val="left" w:pos="1134"/>
        </w:tabs>
        <w:ind w:left="0" w:firstLine="709"/>
        <w:jc w:val="both"/>
        <w:rPr>
          <w:color w:val="000000" w:themeColor="text1"/>
          <w:sz w:val="28"/>
        </w:rPr>
      </w:pPr>
      <w:r w:rsidRPr="002C5172">
        <w:rPr>
          <w:color w:val="000000" w:themeColor="text1"/>
          <w:sz w:val="28"/>
        </w:rPr>
        <w:t>приоритетности применение мер по предупреждению коррупции;</w:t>
      </w:r>
    </w:p>
    <w:p w14:paraId="105EE688" w14:textId="77777777" w:rsidR="006D1D6D" w:rsidRPr="002C5172" w:rsidRDefault="006D1D6D" w:rsidP="006D1D6D">
      <w:pPr>
        <w:pStyle w:val="Default"/>
        <w:numPr>
          <w:ilvl w:val="0"/>
          <w:numId w:val="2"/>
        </w:numPr>
        <w:tabs>
          <w:tab w:val="left" w:pos="1134"/>
        </w:tabs>
        <w:ind w:left="0" w:firstLine="709"/>
        <w:jc w:val="both"/>
        <w:rPr>
          <w:color w:val="000000" w:themeColor="text1"/>
          <w:sz w:val="28"/>
        </w:rPr>
      </w:pPr>
      <w:r w:rsidRPr="002C5172">
        <w:rPr>
          <w:color w:val="000000" w:themeColor="text1"/>
          <w:sz w:val="28"/>
        </w:rPr>
        <w:t xml:space="preserve"> обязательности раскрытия сведений о реальном или потенциальном конфликте интересов; </w:t>
      </w:r>
    </w:p>
    <w:p w14:paraId="23BEBADC" w14:textId="77777777" w:rsidR="006D1D6D" w:rsidRPr="002C5172" w:rsidRDefault="006D1D6D" w:rsidP="006D1D6D">
      <w:pPr>
        <w:pStyle w:val="Default"/>
        <w:numPr>
          <w:ilvl w:val="0"/>
          <w:numId w:val="2"/>
        </w:numPr>
        <w:tabs>
          <w:tab w:val="left" w:pos="1134"/>
        </w:tabs>
        <w:ind w:left="0" w:firstLine="709"/>
        <w:jc w:val="both"/>
        <w:rPr>
          <w:color w:val="000000" w:themeColor="text1"/>
          <w:sz w:val="28"/>
        </w:rPr>
      </w:pPr>
      <w:r w:rsidRPr="002C5172">
        <w:rPr>
          <w:color w:val="000000" w:themeColor="text1"/>
          <w:sz w:val="28"/>
        </w:rPr>
        <w:t xml:space="preserve">индивидуального рассмотрения и оценки репутационных рисков для Учреждения при выявлении каждого конфликта интересов и его урегулировании; </w:t>
      </w:r>
    </w:p>
    <w:p w14:paraId="67136063" w14:textId="77777777" w:rsidR="006D1D6D" w:rsidRPr="002C5172" w:rsidRDefault="006D1D6D" w:rsidP="006D1D6D">
      <w:pPr>
        <w:pStyle w:val="Default"/>
        <w:numPr>
          <w:ilvl w:val="0"/>
          <w:numId w:val="2"/>
        </w:numPr>
        <w:tabs>
          <w:tab w:val="left" w:pos="1134"/>
        </w:tabs>
        <w:ind w:left="0" w:firstLine="709"/>
        <w:jc w:val="both"/>
        <w:rPr>
          <w:color w:val="000000" w:themeColor="text1"/>
          <w:sz w:val="28"/>
        </w:rPr>
      </w:pPr>
      <w:r w:rsidRPr="002C5172">
        <w:rPr>
          <w:color w:val="000000" w:themeColor="text1"/>
          <w:sz w:val="28"/>
        </w:rPr>
        <w:t xml:space="preserve">конфиденциальности процесса раскрытия сведений о конфликте интересов; </w:t>
      </w:r>
    </w:p>
    <w:p w14:paraId="6D65A754" w14:textId="77777777" w:rsidR="006D1D6D" w:rsidRPr="002C5172" w:rsidRDefault="006D1D6D" w:rsidP="006D1D6D">
      <w:pPr>
        <w:pStyle w:val="a4"/>
        <w:numPr>
          <w:ilvl w:val="0"/>
          <w:numId w:val="2"/>
        </w:numPr>
        <w:tabs>
          <w:tab w:val="left" w:pos="1134"/>
        </w:tabs>
        <w:spacing w:after="0" w:line="240" w:lineRule="auto"/>
        <w:ind w:left="0" w:firstLine="709"/>
        <w:jc w:val="both"/>
        <w:rPr>
          <w:rFonts w:ascii="Times New Roman" w:hAnsi="Times New Roman" w:cs="Times New Roman"/>
          <w:color w:val="000000" w:themeColor="text1"/>
          <w:sz w:val="28"/>
          <w:szCs w:val="24"/>
        </w:rPr>
      </w:pPr>
      <w:r w:rsidRPr="002C5172">
        <w:rPr>
          <w:rFonts w:ascii="Times New Roman" w:hAnsi="Times New Roman" w:cs="Times New Roman"/>
          <w:color w:val="000000" w:themeColor="text1"/>
          <w:sz w:val="28"/>
          <w:szCs w:val="24"/>
        </w:rPr>
        <w:t xml:space="preserve">защиты работников Учреждения от преследования в связи </w:t>
      </w:r>
      <w:r w:rsidRPr="002C5172">
        <w:rPr>
          <w:rFonts w:ascii="Times New Roman" w:hAnsi="Times New Roman" w:cs="Times New Roman"/>
          <w:color w:val="000000" w:themeColor="text1"/>
          <w:sz w:val="28"/>
          <w:szCs w:val="24"/>
        </w:rPr>
        <w:br/>
        <w:t>с сообщением о конфликте интересов, который был своевременно раскрыт работником Учреждения и урегулирован (предотвращен).</w:t>
      </w:r>
    </w:p>
    <w:p w14:paraId="6FD13AE6" w14:textId="77777777" w:rsidR="006D1D6D" w:rsidRPr="002C5172" w:rsidRDefault="006D1D6D" w:rsidP="006D1D6D">
      <w:pPr>
        <w:pStyle w:val="a4"/>
        <w:ind w:left="709"/>
        <w:jc w:val="both"/>
        <w:rPr>
          <w:rFonts w:ascii="Times New Roman" w:hAnsi="Times New Roman" w:cs="Times New Roman"/>
          <w:color w:val="000000" w:themeColor="text1"/>
          <w:sz w:val="28"/>
          <w:szCs w:val="24"/>
        </w:rPr>
      </w:pPr>
    </w:p>
    <w:p w14:paraId="0BE65A5F" w14:textId="7F2BAB1B" w:rsidR="006D1D6D" w:rsidRPr="002C5172" w:rsidRDefault="004B6F23" w:rsidP="004B6F23">
      <w:pPr>
        <w:pStyle w:val="a4"/>
        <w:tabs>
          <w:tab w:val="left" w:pos="1380"/>
          <w:tab w:val="center" w:pos="4677"/>
        </w:tabs>
        <w:spacing w:after="0" w:line="240" w:lineRule="auto"/>
        <w:ind w:left="0"/>
        <w:rPr>
          <w:color w:val="000000" w:themeColor="text1"/>
          <w:sz w:val="28"/>
        </w:rPr>
      </w:pPr>
      <w:r>
        <w:rPr>
          <w:rFonts w:ascii="Times New Roman" w:hAnsi="Times New Roman" w:cs="Times New Roman"/>
          <w:b/>
          <w:color w:val="000000" w:themeColor="text1"/>
          <w:sz w:val="28"/>
          <w:szCs w:val="24"/>
        </w:rPr>
        <w:t xml:space="preserve">                3.</w:t>
      </w:r>
      <w:r w:rsidR="006D1D6D" w:rsidRPr="002C5172">
        <w:rPr>
          <w:rFonts w:ascii="Times New Roman" w:hAnsi="Times New Roman" w:cs="Times New Roman"/>
          <w:b/>
          <w:color w:val="000000" w:themeColor="text1"/>
          <w:sz w:val="28"/>
          <w:szCs w:val="24"/>
        </w:rPr>
        <w:t>Обязанности работника Учреждения в связи с раскрытием и урегулированием конфликта интересов.</w:t>
      </w:r>
    </w:p>
    <w:p w14:paraId="1F25A19D" w14:textId="77777777" w:rsidR="006D1D6D" w:rsidRPr="002C5172" w:rsidRDefault="006D1D6D" w:rsidP="006D1D6D">
      <w:pPr>
        <w:pStyle w:val="Default"/>
        <w:tabs>
          <w:tab w:val="left" w:pos="993"/>
        </w:tabs>
        <w:ind w:firstLine="709"/>
        <w:jc w:val="both"/>
        <w:rPr>
          <w:rFonts w:eastAsia="Times New Roman"/>
          <w:color w:val="000000" w:themeColor="text1"/>
          <w:sz w:val="28"/>
        </w:rPr>
      </w:pPr>
      <w:r w:rsidRPr="002C5172">
        <w:rPr>
          <w:rFonts w:eastAsia="Times New Roman"/>
          <w:color w:val="000000" w:themeColor="text1"/>
          <w:sz w:val="28"/>
        </w:rPr>
        <w:t xml:space="preserve">3.1. Работник Учреждения при выполнении своих должностных обязанностей обязан: </w:t>
      </w:r>
    </w:p>
    <w:p w14:paraId="01B5D93C" w14:textId="77777777" w:rsidR="006D1D6D" w:rsidRPr="002C5172" w:rsidRDefault="006D1D6D" w:rsidP="006D1D6D">
      <w:pPr>
        <w:pStyle w:val="Default"/>
        <w:numPr>
          <w:ilvl w:val="0"/>
          <w:numId w:val="3"/>
        </w:numPr>
        <w:tabs>
          <w:tab w:val="left" w:pos="993"/>
        </w:tabs>
        <w:ind w:left="0" w:firstLine="709"/>
        <w:jc w:val="both"/>
        <w:rPr>
          <w:color w:val="000000" w:themeColor="text1"/>
          <w:sz w:val="28"/>
        </w:rPr>
      </w:pPr>
      <w:r w:rsidRPr="002C5172">
        <w:rPr>
          <w:color w:val="000000" w:themeColor="text1"/>
          <w:sz w:val="28"/>
        </w:rPr>
        <w:t xml:space="preserve">руководствоваться интересами Учреждения без учета своих личных интересов, интересов своих родственников и друзей; </w:t>
      </w:r>
    </w:p>
    <w:p w14:paraId="385B7411" w14:textId="77777777" w:rsidR="006D1D6D" w:rsidRPr="002C5172" w:rsidRDefault="006D1D6D" w:rsidP="006D1D6D">
      <w:pPr>
        <w:pStyle w:val="Default"/>
        <w:numPr>
          <w:ilvl w:val="0"/>
          <w:numId w:val="3"/>
        </w:numPr>
        <w:tabs>
          <w:tab w:val="left" w:pos="993"/>
        </w:tabs>
        <w:ind w:left="0" w:firstLine="709"/>
        <w:jc w:val="both"/>
        <w:rPr>
          <w:color w:val="000000" w:themeColor="text1"/>
          <w:sz w:val="28"/>
        </w:rPr>
      </w:pPr>
      <w:r w:rsidRPr="002C5172">
        <w:rPr>
          <w:color w:val="000000" w:themeColor="text1"/>
          <w:sz w:val="28"/>
        </w:rPr>
        <w:t xml:space="preserve">избегать ситуаций и обстоятельств, которые могут привести к конфликту интересов; </w:t>
      </w:r>
    </w:p>
    <w:p w14:paraId="27807C88" w14:textId="77777777" w:rsidR="006D1D6D" w:rsidRPr="002C5172" w:rsidRDefault="006D1D6D" w:rsidP="006D1D6D">
      <w:pPr>
        <w:pStyle w:val="Default"/>
        <w:numPr>
          <w:ilvl w:val="0"/>
          <w:numId w:val="3"/>
        </w:numPr>
        <w:tabs>
          <w:tab w:val="left" w:pos="993"/>
        </w:tabs>
        <w:ind w:left="0" w:firstLine="709"/>
        <w:jc w:val="both"/>
        <w:rPr>
          <w:color w:val="000000" w:themeColor="text1"/>
          <w:sz w:val="28"/>
        </w:rPr>
      </w:pPr>
      <w:r w:rsidRPr="002C5172">
        <w:rPr>
          <w:color w:val="000000" w:themeColor="text1"/>
          <w:sz w:val="28"/>
        </w:rPr>
        <w:t>раскрывать возникший (реальный) или потенциальный конфликт интересов;</w:t>
      </w:r>
    </w:p>
    <w:p w14:paraId="07363B69" w14:textId="77777777" w:rsidR="006D1D6D" w:rsidRPr="002C5172" w:rsidRDefault="006D1D6D" w:rsidP="006D1D6D">
      <w:pPr>
        <w:pStyle w:val="Default"/>
        <w:numPr>
          <w:ilvl w:val="0"/>
          <w:numId w:val="4"/>
        </w:numPr>
        <w:tabs>
          <w:tab w:val="left" w:pos="993"/>
        </w:tabs>
        <w:ind w:left="0" w:firstLine="709"/>
        <w:jc w:val="both"/>
        <w:rPr>
          <w:color w:val="000000" w:themeColor="text1"/>
          <w:sz w:val="28"/>
        </w:rPr>
      </w:pPr>
      <w:r w:rsidRPr="002C5172">
        <w:rPr>
          <w:color w:val="000000" w:themeColor="text1"/>
          <w:sz w:val="28"/>
        </w:rPr>
        <w:t xml:space="preserve"> содействовать урегулированию возникшего конфликта интересов. </w:t>
      </w:r>
    </w:p>
    <w:p w14:paraId="4691E1FE" w14:textId="77777777" w:rsidR="006D1D6D" w:rsidRPr="002C5172" w:rsidRDefault="006D1D6D" w:rsidP="006D1D6D">
      <w:pPr>
        <w:pStyle w:val="Default"/>
        <w:ind w:firstLine="709"/>
        <w:jc w:val="both"/>
        <w:rPr>
          <w:color w:val="000000" w:themeColor="text1"/>
          <w:sz w:val="28"/>
        </w:rPr>
      </w:pPr>
      <w:r w:rsidRPr="002C5172">
        <w:rPr>
          <w:color w:val="000000" w:themeColor="text1"/>
          <w:sz w:val="28"/>
        </w:rPr>
        <w:t xml:space="preserve">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14:paraId="6597A59D" w14:textId="77777777" w:rsidR="006D1D6D" w:rsidRPr="002C5172" w:rsidRDefault="006D1D6D" w:rsidP="006D1D6D">
      <w:pPr>
        <w:pStyle w:val="Default"/>
        <w:ind w:firstLine="709"/>
        <w:jc w:val="both"/>
        <w:rPr>
          <w:color w:val="000000" w:themeColor="text1"/>
          <w:sz w:val="28"/>
        </w:rPr>
      </w:pPr>
    </w:p>
    <w:p w14:paraId="3269E5D5" w14:textId="3478EB70" w:rsidR="006D1D6D" w:rsidRPr="002C5172" w:rsidRDefault="006D1D6D" w:rsidP="002C5172">
      <w:pPr>
        <w:pStyle w:val="Default"/>
        <w:numPr>
          <w:ilvl w:val="0"/>
          <w:numId w:val="1"/>
        </w:numPr>
        <w:tabs>
          <w:tab w:val="left" w:pos="1380"/>
          <w:tab w:val="center" w:pos="4677"/>
        </w:tabs>
        <w:ind w:left="0" w:firstLine="0"/>
        <w:jc w:val="center"/>
        <w:rPr>
          <w:b/>
          <w:color w:val="000000" w:themeColor="text1"/>
          <w:sz w:val="28"/>
        </w:rPr>
      </w:pPr>
      <w:r w:rsidRPr="002C5172">
        <w:rPr>
          <w:b/>
          <w:color w:val="000000" w:themeColor="text1"/>
          <w:sz w:val="28"/>
        </w:rPr>
        <w:t>Порядок раскрытия конфликта интересов работником Учреждения</w:t>
      </w:r>
    </w:p>
    <w:p w14:paraId="23A2E31D" w14:textId="4016C0F2" w:rsidR="006D1D6D" w:rsidRPr="002C5172" w:rsidRDefault="006D1D6D" w:rsidP="006D1D6D">
      <w:pPr>
        <w:pStyle w:val="ConsPlusNormal"/>
        <w:ind w:firstLine="540"/>
        <w:jc w:val="both"/>
        <w:rPr>
          <w:rFonts w:ascii="Times New Roman" w:hAnsi="Times New Roman" w:cs="Times New Roman"/>
          <w:color w:val="000000" w:themeColor="text1"/>
          <w:sz w:val="28"/>
          <w:szCs w:val="24"/>
        </w:rPr>
      </w:pPr>
      <w:r w:rsidRPr="002C5172">
        <w:rPr>
          <w:rFonts w:ascii="Times New Roman" w:hAnsi="Times New Roman" w:cs="Times New Roman"/>
          <w:color w:val="000000" w:themeColor="text1"/>
          <w:sz w:val="28"/>
          <w:szCs w:val="24"/>
          <w:lang w:eastAsia="en-US"/>
        </w:rPr>
        <w:t xml:space="preserve">  4.1. Ответственным за прием уведомлений о возникающих (имеющихся) конфликтах интересов является </w:t>
      </w:r>
      <w:r w:rsidR="005A1E65" w:rsidRPr="002C5172">
        <w:rPr>
          <w:rFonts w:ascii="Times New Roman" w:hAnsi="Times New Roman" w:cs="Times New Roman"/>
          <w:color w:val="000000" w:themeColor="text1"/>
          <w:sz w:val="28"/>
          <w:szCs w:val="24"/>
          <w:lang w:eastAsia="en-US"/>
        </w:rPr>
        <w:t xml:space="preserve"> </w:t>
      </w:r>
      <w:r w:rsidRPr="002C5172">
        <w:rPr>
          <w:rFonts w:ascii="Times New Roman" w:hAnsi="Times New Roman" w:cs="Times New Roman"/>
          <w:color w:val="000000" w:themeColor="text1"/>
          <w:sz w:val="28"/>
          <w:szCs w:val="24"/>
          <w:lang w:eastAsia="en-US"/>
        </w:rPr>
        <w:t xml:space="preserve"> должностное лицо, ответственное за противодействие коррупции в Учреждении.</w:t>
      </w:r>
    </w:p>
    <w:p w14:paraId="3AEF94FF" w14:textId="5A1C5A0E" w:rsidR="006D1D6D" w:rsidRPr="002C5172" w:rsidRDefault="006D1D6D" w:rsidP="006D1D6D">
      <w:pPr>
        <w:pStyle w:val="Default"/>
        <w:ind w:firstLine="709"/>
        <w:jc w:val="both"/>
        <w:rPr>
          <w:color w:val="000000" w:themeColor="text1"/>
          <w:sz w:val="28"/>
        </w:rPr>
      </w:pPr>
      <w:r w:rsidRPr="002C5172">
        <w:rPr>
          <w:color w:val="000000" w:themeColor="text1"/>
          <w:sz w:val="28"/>
        </w:rPr>
        <w:t xml:space="preserve">4.2. Порядок уведомления работодателя о конфликте </w:t>
      </w:r>
      <w:proofErr w:type="gramStart"/>
      <w:r w:rsidRPr="002C5172">
        <w:rPr>
          <w:color w:val="000000" w:themeColor="text1"/>
          <w:sz w:val="28"/>
        </w:rPr>
        <w:t xml:space="preserve">интересов </w:t>
      </w:r>
      <w:r w:rsidR="00791D5B" w:rsidRPr="002C5172">
        <w:rPr>
          <w:color w:val="000000" w:themeColor="text1"/>
          <w:sz w:val="28"/>
        </w:rPr>
        <w:t xml:space="preserve"> -</w:t>
      </w:r>
      <w:proofErr w:type="gramEnd"/>
      <w:r w:rsidR="00791D5B" w:rsidRPr="002C5172">
        <w:rPr>
          <w:color w:val="000000" w:themeColor="text1"/>
          <w:sz w:val="28"/>
        </w:rPr>
        <w:t>приложение 1 настоящего Положения</w:t>
      </w:r>
    </w:p>
    <w:p w14:paraId="1433BCBA" w14:textId="77777777" w:rsidR="006D1D6D" w:rsidRPr="002C5172" w:rsidRDefault="006D1D6D" w:rsidP="006D1D6D">
      <w:pPr>
        <w:jc w:val="both"/>
        <w:rPr>
          <w:color w:val="000000" w:themeColor="text1"/>
          <w:sz w:val="28"/>
        </w:rPr>
      </w:pPr>
    </w:p>
    <w:p w14:paraId="1FDBE6FE" w14:textId="77777777" w:rsidR="006D1D6D" w:rsidRPr="002C5172" w:rsidRDefault="006D1D6D" w:rsidP="006D1D6D">
      <w:pPr>
        <w:pStyle w:val="a4"/>
        <w:numPr>
          <w:ilvl w:val="0"/>
          <w:numId w:val="1"/>
        </w:numPr>
        <w:spacing w:after="0" w:line="240" w:lineRule="auto"/>
        <w:ind w:left="0" w:firstLine="0"/>
        <w:jc w:val="center"/>
        <w:rPr>
          <w:rFonts w:ascii="Times New Roman" w:hAnsi="Times New Roman" w:cs="Times New Roman"/>
          <w:b/>
          <w:color w:val="000000" w:themeColor="text1"/>
          <w:sz w:val="28"/>
          <w:szCs w:val="24"/>
        </w:rPr>
      </w:pPr>
      <w:r w:rsidRPr="002C5172">
        <w:rPr>
          <w:rFonts w:ascii="Times New Roman" w:hAnsi="Times New Roman" w:cs="Times New Roman"/>
          <w:b/>
          <w:color w:val="000000" w:themeColor="text1"/>
          <w:sz w:val="28"/>
          <w:szCs w:val="24"/>
        </w:rPr>
        <w:t>Механизм предотвращения и урегулирования конфликта интересов в Учреждении.</w:t>
      </w:r>
    </w:p>
    <w:p w14:paraId="52395352" w14:textId="77777777" w:rsidR="006D1D6D" w:rsidRPr="002C5172" w:rsidRDefault="006D1D6D" w:rsidP="006D1D6D">
      <w:pPr>
        <w:pStyle w:val="Default"/>
        <w:rPr>
          <w:color w:val="000000" w:themeColor="text1"/>
          <w:sz w:val="28"/>
        </w:rPr>
      </w:pPr>
    </w:p>
    <w:p w14:paraId="7C3E61B4" w14:textId="77777777" w:rsidR="006D1D6D" w:rsidRPr="002C5172" w:rsidRDefault="006D1D6D" w:rsidP="006D1D6D">
      <w:pPr>
        <w:pStyle w:val="Default"/>
        <w:ind w:firstLine="709"/>
        <w:jc w:val="both"/>
        <w:rPr>
          <w:color w:val="000000" w:themeColor="text1"/>
          <w:sz w:val="28"/>
        </w:rPr>
      </w:pPr>
      <w:r w:rsidRPr="002C5172">
        <w:rPr>
          <w:color w:val="000000" w:themeColor="text1"/>
          <w:sz w:val="28"/>
        </w:rPr>
        <w:t xml:space="preserve">5.1. Работники Учреждения обязаны принимать меры по предотвращению ситуации и обстоятельств, которые приводят или могут </w:t>
      </w:r>
      <w:r w:rsidRPr="002C5172">
        <w:rPr>
          <w:color w:val="000000" w:themeColor="text1"/>
          <w:sz w:val="28"/>
        </w:rPr>
        <w:lastRenderedPageBreak/>
        <w:t xml:space="preserve">привести к возникновению конфликта интересов, руководствуясь требованиями законодательства. </w:t>
      </w:r>
    </w:p>
    <w:p w14:paraId="00372C55" w14:textId="77777777" w:rsidR="006D1D6D" w:rsidRPr="002C5172" w:rsidRDefault="006D1D6D" w:rsidP="006D1D6D">
      <w:pPr>
        <w:pStyle w:val="Default"/>
        <w:ind w:firstLine="709"/>
        <w:jc w:val="both"/>
        <w:rPr>
          <w:color w:val="000000" w:themeColor="text1"/>
          <w:sz w:val="28"/>
        </w:rPr>
      </w:pPr>
      <w:r w:rsidRPr="002C5172">
        <w:rPr>
          <w:color w:val="000000" w:themeColor="text1"/>
          <w:sz w:val="28"/>
        </w:rPr>
        <w:t xml:space="preserve">5.2. Конфликт интересов в Учреждении может быть урегулирован следующими способами: </w:t>
      </w:r>
    </w:p>
    <w:p w14:paraId="5FAC68C2" w14:textId="77777777" w:rsidR="006D1D6D" w:rsidRPr="002C5172" w:rsidRDefault="006D1D6D" w:rsidP="006D1D6D">
      <w:pPr>
        <w:pStyle w:val="Default"/>
        <w:numPr>
          <w:ilvl w:val="0"/>
          <w:numId w:val="5"/>
        </w:numPr>
        <w:tabs>
          <w:tab w:val="left" w:pos="1134"/>
        </w:tabs>
        <w:ind w:left="0" w:firstLine="709"/>
        <w:jc w:val="both"/>
        <w:rPr>
          <w:color w:val="000000" w:themeColor="text1"/>
          <w:sz w:val="28"/>
        </w:rPr>
      </w:pPr>
      <w:r w:rsidRPr="002C5172">
        <w:rPr>
          <w:color w:val="000000" w:themeColor="text1"/>
          <w:sz w:val="28"/>
        </w:rPr>
        <w:t xml:space="preserve">ограничение доступа работника Учреждения к конкретной информации, которая может затрагивать его личные интересы; </w:t>
      </w:r>
    </w:p>
    <w:p w14:paraId="743BB6F0" w14:textId="77777777" w:rsidR="006D1D6D" w:rsidRPr="002C5172" w:rsidRDefault="006D1D6D" w:rsidP="006D1D6D">
      <w:pPr>
        <w:pStyle w:val="Default"/>
        <w:numPr>
          <w:ilvl w:val="0"/>
          <w:numId w:val="5"/>
        </w:numPr>
        <w:tabs>
          <w:tab w:val="left" w:pos="1134"/>
        </w:tabs>
        <w:ind w:left="0" w:firstLine="709"/>
        <w:jc w:val="both"/>
        <w:rPr>
          <w:color w:val="000000" w:themeColor="text1"/>
          <w:sz w:val="28"/>
        </w:rPr>
      </w:pPr>
      <w:r w:rsidRPr="002C5172">
        <w:rPr>
          <w:color w:val="000000" w:themeColor="text1"/>
          <w:sz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14:paraId="31E602F5" w14:textId="77777777" w:rsidR="006D1D6D" w:rsidRPr="002C5172" w:rsidRDefault="006D1D6D" w:rsidP="006D1D6D">
      <w:pPr>
        <w:pStyle w:val="Default"/>
        <w:numPr>
          <w:ilvl w:val="0"/>
          <w:numId w:val="5"/>
        </w:numPr>
        <w:tabs>
          <w:tab w:val="left" w:pos="1134"/>
        </w:tabs>
        <w:ind w:left="0" w:firstLine="709"/>
        <w:jc w:val="both"/>
        <w:rPr>
          <w:color w:val="000000" w:themeColor="text1"/>
          <w:sz w:val="28"/>
        </w:rPr>
      </w:pPr>
      <w:r w:rsidRPr="002C5172">
        <w:rPr>
          <w:color w:val="000000" w:themeColor="text1"/>
          <w:sz w:val="28"/>
        </w:rPr>
        <w:t xml:space="preserve">пересмотр и изменение функциональных обязанностей работника Учреждения; </w:t>
      </w:r>
    </w:p>
    <w:p w14:paraId="600C4EE3" w14:textId="77777777" w:rsidR="006D1D6D" w:rsidRPr="002C5172" w:rsidRDefault="006D1D6D" w:rsidP="006D1D6D">
      <w:pPr>
        <w:pStyle w:val="Default"/>
        <w:numPr>
          <w:ilvl w:val="0"/>
          <w:numId w:val="5"/>
        </w:numPr>
        <w:tabs>
          <w:tab w:val="left" w:pos="1134"/>
        </w:tabs>
        <w:ind w:left="0" w:firstLine="709"/>
        <w:jc w:val="both"/>
        <w:rPr>
          <w:color w:val="000000" w:themeColor="text1"/>
          <w:sz w:val="28"/>
        </w:rPr>
      </w:pPr>
      <w:r w:rsidRPr="002C5172">
        <w:rPr>
          <w:color w:val="000000" w:themeColor="text1"/>
          <w:sz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w:t>
      </w:r>
    </w:p>
    <w:p w14:paraId="533B4B28" w14:textId="77777777" w:rsidR="006D1D6D" w:rsidRPr="002C5172" w:rsidRDefault="006D1D6D" w:rsidP="006D1D6D">
      <w:pPr>
        <w:pStyle w:val="Default"/>
        <w:numPr>
          <w:ilvl w:val="0"/>
          <w:numId w:val="5"/>
        </w:numPr>
        <w:tabs>
          <w:tab w:val="left" w:pos="1134"/>
        </w:tabs>
        <w:ind w:left="0" w:firstLine="709"/>
        <w:jc w:val="both"/>
        <w:rPr>
          <w:color w:val="000000" w:themeColor="text1"/>
          <w:sz w:val="28"/>
        </w:rPr>
      </w:pPr>
      <w:r w:rsidRPr="002C5172">
        <w:rPr>
          <w:color w:val="000000" w:themeColor="text1"/>
          <w:sz w:val="28"/>
        </w:rPr>
        <w:t>отказ работника Учреждения от своего личного интереса, порождающего конфликт с интересами Учреждения;</w:t>
      </w:r>
    </w:p>
    <w:p w14:paraId="24BF1E91" w14:textId="77777777" w:rsidR="006D1D6D" w:rsidRPr="002C5172" w:rsidRDefault="006D1D6D" w:rsidP="006D1D6D">
      <w:pPr>
        <w:pStyle w:val="Default"/>
        <w:numPr>
          <w:ilvl w:val="0"/>
          <w:numId w:val="5"/>
        </w:numPr>
        <w:tabs>
          <w:tab w:val="left" w:pos="1134"/>
        </w:tabs>
        <w:ind w:left="0" w:firstLine="709"/>
        <w:jc w:val="both"/>
        <w:rPr>
          <w:color w:val="000000" w:themeColor="text1"/>
          <w:sz w:val="28"/>
        </w:rPr>
      </w:pPr>
      <w:r w:rsidRPr="002C5172">
        <w:rPr>
          <w:color w:val="000000" w:themeColor="text1"/>
          <w:sz w:val="28"/>
        </w:rPr>
        <w:t>иные способы урегулирования конфликта интересов.</w:t>
      </w:r>
    </w:p>
    <w:p w14:paraId="53045CC4" w14:textId="77777777" w:rsidR="006D1D6D" w:rsidRPr="002C5172" w:rsidRDefault="006D1D6D" w:rsidP="006D1D6D">
      <w:pPr>
        <w:ind w:firstLine="709"/>
        <w:jc w:val="both"/>
        <w:rPr>
          <w:color w:val="000000" w:themeColor="text1"/>
          <w:sz w:val="28"/>
        </w:rPr>
      </w:pPr>
      <w:r w:rsidRPr="002C5172">
        <w:rPr>
          <w:color w:val="000000" w:themeColor="text1"/>
          <w:sz w:val="28"/>
        </w:rPr>
        <w:t xml:space="preserve">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14:paraId="6967BEF7" w14:textId="77777777" w:rsidR="006D1D6D" w:rsidRPr="002C5172" w:rsidRDefault="006D1D6D" w:rsidP="006D1D6D">
      <w:pPr>
        <w:rPr>
          <w:color w:val="000000" w:themeColor="text1"/>
          <w:sz w:val="28"/>
        </w:rPr>
      </w:pPr>
    </w:p>
    <w:p w14:paraId="07987C1F" w14:textId="77777777" w:rsidR="002C5172" w:rsidRPr="002C5172" w:rsidRDefault="002C5172" w:rsidP="006D1D6D">
      <w:pPr>
        <w:rPr>
          <w:color w:val="000000" w:themeColor="text1"/>
          <w:sz w:val="28"/>
        </w:rPr>
      </w:pPr>
    </w:p>
    <w:p w14:paraId="0D758AC7" w14:textId="77777777" w:rsidR="000E303C" w:rsidRPr="000E303C" w:rsidRDefault="000E303C" w:rsidP="000E303C">
      <w:r w:rsidRPr="000E303C">
        <w:t xml:space="preserve"> ПРИНЯТО </w:t>
      </w:r>
    </w:p>
    <w:p w14:paraId="7159B0E8" w14:textId="77777777" w:rsidR="000E303C" w:rsidRPr="000E303C" w:rsidRDefault="000E303C" w:rsidP="000E303C">
      <w:r w:rsidRPr="000E303C">
        <w:t xml:space="preserve">Педагогическим советом МАОУ «СОШ № 2 </w:t>
      </w:r>
      <w:proofErr w:type="spellStart"/>
      <w:r w:rsidRPr="000E303C">
        <w:t>р.п.Красные</w:t>
      </w:r>
      <w:proofErr w:type="spellEnd"/>
      <w:r w:rsidRPr="000E303C">
        <w:t xml:space="preserve"> Баки» (протокол №4 от 27.09.2024г.) </w:t>
      </w:r>
    </w:p>
    <w:p w14:paraId="18E4B277" w14:textId="6F12566A" w:rsidR="000E303C" w:rsidRPr="000E303C" w:rsidRDefault="000E303C" w:rsidP="000E303C">
      <w:r w:rsidRPr="000E303C">
        <w:t>С учетом мнения Совета школы (Протокол от 27.09. 2024 г. №2)</w:t>
      </w:r>
    </w:p>
    <w:p w14:paraId="189F2E37" w14:textId="77777777" w:rsidR="000E303C" w:rsidRPr="000E303C" w:rsidRDefault="000E303C" w:rsidP="000E303C"/>
    <w:p w14:paraId="4DEC331A" w14:textId="69ABC159" w:rsidR="002C5172" w:rsidRPr="000E303C" w:rsidRDefault="002C5172" w:rsidP="006D1D6D">
      <w:pPr>
        <w:rPr>
          <w:color w:val="000000" w:themeColor="text1"/>
          <w:sz w:val="22"/>
        </w:rPr>
        <w:sectPr w:rsidR="002C5172" w:rsidRPr="000E303C" w:rsidSect="002C5172">
          <w:pgSz w:w="11906" w:h="16838"/>
          <w:pgMar w:top="709" w:right="851" w:bottom="993" w:left="1701" w:header="709" w:footer="709" w:gutter="0"/>
          <w:cols w:space="720"/>
        </w:sect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9"/>
        <w:gridCol w:w="5802"/>
      </w:tblGrid>
      <w:tr w:rsidR="006D1D6D" w:rsidRPr="006D1D6D" w14:paraId="623458D1" w14:textId="77777777" w:rsidTr="00CB7D13">
        <w:tc>
          <w:tcPr>
            <w:tcW w:w="3769" w:type="dxa"/>
          </w:tcPr>
          <w:p w14:paraId="4C15FBEC" w14:textId="77777777" w:rsidR="006D1D6D" w:rsidRPr="006D1D6D" w:rsidRDefault="006D1D6D" w:rsidP="00CB7D13">
            <w:pPr>
              <w:rPr>
                <w:color w:val="2F5496" w:themeColor="accent5" w:themeShade="BF"/>
                <w:lang w:eastAsia="en-US"/>
              </w:rPr>
            </w:pPr>
          </w:p>
        </w:tc>
        <w:tc>
          <w:tcPr>
            <w:tcW w:w="5802" w:type="dxa"/>
          </w:tcPr>
          <w:p w14:paraId="026E5FAF" w14:textId="0071F968" w:rsidR="0004666C" w:rsidRDefault="006D1D6D" w:rsidP="0004666C">
            <w:pPr>
              <w:ind w:left="317"/>
              <w:jc w:val="left"/>
              <w:rPr>
                <w:lang w:eastAsia="en-US"/>
              </w:rPr>
            </w:pPr>
            <w:r w:rsidRPr="006D1D6D">
              <w:rPr>
                <w:lang w:eastAsia="en-US"/>
              </w:rPr>
              <w:t xml:space="preserve">                    </w:t>
            </w:r>
            <w:r w:rsidR="004277C0">
              <w:rPr>
                <w:lang w:eastAsia="en-US"/>
              </w:rPr>
              <w:t xml:space="preserve">           </w:t>
            </w:r>
            <w:r w:rsidR="0004666C" w:rsidRPr="006D1D6D">
              <w:rPr>
                <w:lang w:eastAsia="en-US"/>
              </w:rPr>
              <w:t xml:space="preserve">Приложение № </w:t>
            </w:r>
            <w:r w:rsidR="00791D5B">
              <w:rPr>
                <w:lang w:eastAsia="en-US"/>
              </w:rPr>
              <w:t>1</w:t>
            </w:r>
          </w:p>
          <w:p w14:paraId="5F5972F8" w14:textId="6C866704" w:rsidR="0004666C" w:rsidRPr="006D1D6D" w:rsidRDefault="0004666C" w:rsidP="0004666C">
            <w:pPr>
              <w:ind w:left="317"/>
              <w:jc w:val="right"/>
              <w:rPr>
                <w:lang w:eastAsia="en-US"/>
              </w:rPr>
            </w:pPr>
            <w:r w:rsidRPr="006D1D6D">
              <w:rPr>
                <w:lang w:eastAsia="en-US"/>
              </w:rPr>
              <w:t xml:space="preserve">к </w:t>
            </w:r>
            <w:r w:rsidR="00791D5B">
              <w:rPr>
                <w:lang w:eastAsia="en-US"/>
              </w:rPr>
              <w:t xml:space="preserve"> Положению</w:t>
            </w:r>
            <w:r w:rsidR="00791D5B">
              <w:t xml:space="preserve"> </w:t>
            </w:r>
            <w:r w:rsidR="00791D5B" w:rsidRPr="00791D5B">
              <w:rPr>
                <w:lang w:eastAsia="en-US"/>
              </w:rPr>
              <w:t>о порядке работы по предотвращению конфликта  интересов работников при осуществлении ими профессиональной деятельности</w:t>
            </w:r>
          </w:p>
          <w:p w14:paraId="059C8F5B" w14:textId="77777777" w:rsidR="006D1D6D" w:rsidRPr="006D1D6D" w:rsidRDefault="006D1D6D" w:rsidP="00CB7D13">
            <w:pPr>
              <w:rPr>
                <w:color w:val="2F5496" w:themeColor="accent5" w:themeShade="BF"/>
                <w:lang w:eastAsia="en-US"/>
              </w:rPr>
            </w:pPr>
          </w:p>
        </w:tc>
      </w:tr>
    </w:tbl>
    <w:p w14:paraId="0D404410" w14:textId="77777777" w:rsidR="006D1D6D" w:rsidRPr="004277C0" w:rsidRDefault="006D1D6D" w:rsidP="006D1D6D">
      <w:pPr>
        <w:jc w:val="center"/>
        <w:rPr>
          <w:b/>
          <w:color w:val="000000" w:themeColor="text1"/>
        </w:rPr>
      </w:pPr>
    </w:p>
    <w:p w14:paraId="757FD022" w14:textId="77777777" w:rsidR="006D1D6D" w:rsidRPr="006D1D6D" w:rsidRDefault="006D1D6D" w:rsidP="006D1D6D">
      <w:pPr>
        <w:jc w:val="center"/>
        <w:rPr>
          <w:b/>
          <w:color w:val="000000" w:themeColor="text1"/>
        </w:rPr>
      </w:pPr>
      <w:r w:rsidRPr="006D1D6D">
        <w:rPr>
          <w:b/>
          <w:color w:val="000000" w:themeColor="text1"/>
        </w:rPr>
        <w:t>ПОРЯДОК УВЕДОМЛЕНИЯ РАБОТОДАТЕЛЯ О КОНФЛИКТЕ ИНТЕРЕСОВ</w:t>
      </w:r>
    </w:p>
    <w:p w14:paraId="6C6615D1" w14:textId="7B2B0853" w:rsidR="006D1D6D" w:rsidRPr="006D1D6D" w:rsidRDefault="00791D5B" w:rsidP="006D1D6D">
      <w:pPr>
        <w:jc w:val="center"/>
        <w:rPr>
          <w:color w:val="000000" w:themeColor="text1"/>
        </w:rPr>
      </w:pPr>
      <w:r>
        <w:rPr>
          <w:b/>
          <w:color w:val="000000" w:themeColor="text1"/>
        </w:rPr>
        <w:t xml:space="preserve"> </w:t>
      </w:r>
    </w:p>
    <w:p w14:paraId="235FF5C1" w14:textId="77777777" w:rsidR="006D1D6D" w:rsidRPr="006D1D6D" w:rsidRDefault="006D1D6D" w:rsidP="006D1D6D">
      <w:pPr>
        <w:jc w:val="center"/>
        <w:rPr>
          <w:b/>
          <w:color w:val="000000" w:themeColor="text1"/>
        </w:rPr>
      </w:pPr>
      <w:r w:rsidRPr="006D1D6D">
        <w:rPr>
          <w:b/>
          <w:color w:val="000000" w:themeColor="text1"/>
        </w:rPr>
        <w:t>1. Общие положения</w:t>
      </w:r>
    </w:p>
    <w:p w14:paraId="3363A649" w14:textId="77777777" w:rsidR="006D1D6D" w:rsidRPr="006D1D6D" w:rsidRDefault="006D1D6D" w:rsidP="006D1D6D">
      <w:pPr>
        <w:pStyle w:val="a4"/>
        <w:spacing w:after="0" w:line="240" w:lineRule="auto"/>
        <w:jc w:val="both"/>
        <w:rPr>
          <w:rFonts w:ascii="Times New Roman" w:hAnsi="Times New Roman" w:cs="Times New Roman"/>
          <w:b/>
          <w:color w:val="000000" w:themeColor="text1"/>
          <w:sz w:val="24"/>
          <w:szCs w:val="24"/>
        </w:rPr>
      </w:pPr>
    </w:p>
    <w:p w14:paraId="10EF08B4" w14:textId="6994D73F" w:rsidR="006D1D6D" w:rsidRPr="006D1D6D" w:rsidRDefault="006D1D6D" w:rsidP="0004666C">
      <w:pPr>
        <w:keepNext/>
        <w:keepLines/>
        <w:tabs>
          <w:tab w:val="left" w:pos="0"/>
          <w:tab w:val="left" w:pos="993"/>
        </w:tabs>
        <w:ind w:firstLine="709"/>
        <w:jc w:val="both"/>
        <w:rPr>
          <w:rFonts w:eastAsiaTheme="minorHAnsi"/>
          <w:color w:val="000000" w:themeColor="text1"/>
        </w:rPr>
      </w:pPr>
      <w:r w:rsidRPr="006D1D6D">
        <w:rPr>
          <w:color w:val="000000" w:themeColor="text1"/>
        </w:rPr>
        <w:t xml:space="preserve">1. Настоящий Порядок </w:t>
      </w:r>
      <w:r w:rsidRPr="006D1D6D">
        <w:rPr>
          <w:rFonts w:eastAsiaTheme="minorHAnsi"/>
          <w:color w:val="000000" w:themeColor="text1"/>
        </w:rPr>
        <w:t>определяет процедуру уведомления работодателя работником</w:t>
      </w:r>
      <w:r w:rsidR="0004666C" w:rsidRPr="0004666C">
        <w:rPr>
          <w:rFonts w:eastAsiaTheme="minorHAnsi"/>
          <w:color w:val="000000" w:themeColor="text1"/>
        </w:rPr>
        <w:t xml:space="preserve"> </w:t>
      </w:r>
      <w:r w:rsidR="00791D5B">
        <w:rPr>
          <w:rFonts w:eastAsiaTheme="minorHAnsi"/>
          <w:color w:val="000000" w:themeColor="text1"/>
        </w:rPr>
        <w:t xml:space="preserve">МАОУ </w:t>
      </w:r>
      <w:r w:rsidR="00791D5B" w:rsidRPr="00791D5B">
        <w:rPr>
          <w:rFonts w:eastAsiaTheme="minorHAnsi"/>
          <w:color w:val="000000" w:themeColor="text1"/>
        </w:rPr>
        <w:t xml:space="preserve">«СОШ №2 </w:t>
      </w:r>
      <w:proofErr w:type="spellStart"/>
      <w:r w:rsidR="00791D5B" w:rsidRPr="00791D5B">
        <w:rPr>
          <w:rFonts w:eastAsiaTheme="minorHAnsi"/>
          <w:color w:val="000000" w:themeColor="text1"/>
        </w:rPr>
        <w:t>р.п</w:t>
      </w:r>
      <w:proofErr w:type="spellEnd"/>
      <w:r w:rsidR="00791D5B" w:rsidRPr="00791D5B">
        <w:rPr>
          <w:rFonts w:eastAsiaTheme="minorHAnsi"/>
          <w:color w:val="000000" w:themeColor="text1"/>
        </w:rPr>
        <w:t xml:space="preserve">. Красные Баки» </w:t>
      </w:r>
      <w:r w:rsidR="0004666C">
        <w:rPr>
          <w:rFonts w:eastAsiaTheme="minorHAnsi"/>
          <w:color w:val="000000" w:themeColor="text1"/>
        </w:rPr>
        <w:t xml:space="preserve"> </w:t>
      </w:r>
      <w:r w:rsidRPr="006D1D6D">
        <w:t>(дале</w:t>
      </w:r>
      <w:r w:rsidRPr="006D1D6D">
        <w:rPr>
          <w:color w:val="000000" w:themeColor="text1"/>
        </w:rPr>
        <w:t>е  - Учреждение)</w:t>
      </w:r>
      <w:r w:rsidRPr="006D1D6D">
        <w:rPr>
          <w:i/>
          <w:color w:val="000000" w:themeColor="text1"/>
        </w:rPr>
        <w:t xml:space="preserve"> </w:t>
      </w:r>
      <w:r w:rsidRPr="006D1D6D">
        <w:rPr>
          <w:rFonts w:eastAsiaTheme="minorHAnsi"/>
          <w:color w:val="000000" w:themeColor="text1"/>
        </w:rPr>
        <w:t xml:space="preserve">о возникновении личной заинтересованности при исполнении должностных обязанностей, которая приводит или может привести </w:t>
      </w:r>
      <w:r w:rsidR="0004666C">
        <w:rPr>
          <w:rFonts w:eastAsiaTheme="minorHAnsi"/>
          <w:color w:val="000000" w:themeColor="text1"/>
        </w:rPr>
        <w:t xml:space="preserve">                                   </w:t>
      </w:r>
      <w:r w:rsidRPr="006D1D6D">
        <w:rPr>
          <w:rFonts w:eastAsiaTheme="minorHAnsi"/>
          <w:color w:val="000000" w:themeColor="text1"/>
        </w:rPr>
        <w:t>к конфликту интересов.</w:t>
      </w:r>
    </w:p>
    <w:p w14:paraId="3D2D8E20" w14:textId="77777777" w:rsidR="006D1D6D" w:rsidRPr="006D1D6D" w:rsidRDefault="006D1D6D" w:rsidP="006D1D6D">
      <w:pPr>
        <w:pStyle w:val="Default"/>
        <w:ind w:firstLine="709"/>
        <w:jc w:val="both"/>
        <w:rPr>
          <w:color w:val="000000" w:themeColor="text1"/>
        </w:rPr>
      </w:pPr>
      <w:r w:rsidRPr="006D1D6D">
        <w:rPr>
          <w:color w:val="000000" w:themeColor="text1"/>
        </w:rPr>
        <w:t xml:space="preserve">2. </w:t>
      </w:r>
      <w:r w:rsidRPr="006D1D6D">
        <w:rPr>
          <w:rFonts w:eastAsia="Times New Roman"/>
          <w:color w:val="000000" w:themeColor="text1"/>
        </w:rPr>
        <w:t xml:space="preserve">Работник Учреждения обязан уведомить работодателя о </w:t>
      </w:r>
      <w:r w:rsidRPr="006D1D6D">
        <w:rPr>
          <w:color w:val="000000" w:themeColor="text1"/>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6D1D6D">
        <w:rPr>
          <w:rFonts w:eastAsia="Times New Roman"/>
          <w:color w:val="000000" w:themeColor="text1"/>
        </w:rPr>
        <w:t xml:space="preserve"> по форме, указанной в приложении 1 к настоящему Порядку.</w:t>
      </w:r>
    </w:p>
    <w:p w14:paraId="17B225F6" w14:textId="77777777" w:rsidR="006D1D6D" w:rsidRPr="006D1D6D" w:rsidRDefault="006D1D6D" w:rsidP="006D1D6D">
      <w:pPr>
        <w:pStyle w:val="Default"/>
        <w:ind w:firstLine="709"/>
        <w:jc w:val="both"/>
        <w:rPr>
          <w:rFonts w:eastAsia="Times New Roman"/>
          <w:color w:val="000000" w:themeColor="text1"/>
        </w:rPr>
      </w:pPr>
      <w:r w:rsidRPr="006D1D6D">
        <w:rPr>
          <w:rFonts w:eastAsia="Times New Roman"/>
          <w:color w:val="000000" w:themeColor="text1"/>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w:t>
      </w:r>
      <w:hyperlink r:id="rId5" w:anchor="P153" w:history="1">
        <w:r w:rsidRPr="006D1D6D">
          <w:rPr>
            <w:rStyle w:val="a3"/>
            <w:rFonts w:eastAsia="Times New Roman"/>
            <w:color w:val="000000" w:themeColor="text1"/>
            <w:u w:val="none"/>
          </w:rPr>
          <w:t>уведомление</w:t>
        </w:r>
      </w:hyperlink>
      <w:r w:rsidRPr="006D1D6D">
        <w:rPr>
          <w:rFonts w:eastAsia="Times New Roman"/>
          <w:color w:val="000000" w:themeColor="text1"/>
        </w:rPr>
        <w:t>.</w:t>
      </w:r>
    </w:p>
    <w:p w14:paraId="28671B05" w14:textId="77777777" w:rsidR="006D1D6D" w:rsidRPr="006D1D6D" w:rsidRDefault="006D1D6D" w:rsidP="006D1D6D">
      <w:pPr>
        <w:autoSpaceDE w:val="0"/>
        <w:autoSpaceDN w:val="0"/>
        <w:adjustRightInd w:val="0"/>
        <w:ind w:firstLine="709"/>
        <w:jc w:val="both"/>
        <w:rPr>
          <w:rFonts w:eastAsiaTheme="minorHAnsi"/>
          <w:color w:val="000000" w:themeColor="text1"/>
        </w:rPr>
      </w:pPr>
      <w:r w:rsidRPr="006D1D6D">
        <w:rPr>
          <w:rFonts w:eastAsiaTheme="minorHAnsi"/>
          <w:color w:val="000000" w:themeColor="text1"/>
        </w:rPr>
        <w:t xml:space="preserve">4. </w:t>
      </w:r>
      <w:r w:rsidRPr="006D1D6D">
        <w:rPr>
          <w:color w:val="000000" w:themeColor="text1"/>
        </w:rPr>
        <w:t xml:space="preserve">Работник Учреждения, не выполнивший обязанность по уведомлению работодателя </w:t>
      </w:r>
      <w:r w:rsidRPr="006D1D6D">
        <w:rPr>
          <w:rFonts w:eastAsiaTheme="minorHAnsi"/>
          <w:color w:val="000000" w:themeColor="text1"/>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D1D6D">
        <w:rPr>
          <w:color w:val="000000" w:themeColor="text1"/>
        </w:rPr>
        <w:t>, подлежит привлечению к ответственности в соответствии с действующим законодательством Российской Федерации.</w:t>
      </w:r>
    </w:p>
    <w:p w14:paraId="7C87F249" w14:textId="5CDECEFE" w:rsidR="006D1D6D" w:rsidRPr="00791D5B" w:rsidRDefault="006D1D6D" w:rsidP="00791D5B">
      <w:pPr>
        <w:pStyle w:val="ConsPlusNormal"/>
        <w:ind w:firstLine="540"/>
        <w:jc w:val="both"/>
        <w:rPr>
          <w:rFonts w:ascii="Times New Roman" w:hAnsi="Times New Roman" w:cs="Times New Roman"/>
          <w:color w:val="000000" w:themeColor="text1"/>
          <w:sz w:val="24"/>
          <w:szCs w:val="22"/>
        </w:rPr>
      </w:pPr>
      <w:r w:rsidRPr="00791D5B">
        <w:rPr>
          <w:rFonts w:ascii="Times New Roman" w:hAnsi="Times New Roman" w:cs="Times New Roman"/>
          <w:color w:val="000000" w:themeColor="text1"/>
          <w:sz w:val="28"/>
          <w:szCs w:val="28"/>
          <w:lang w:eastAsia="en-US"/>
        </w:rPr>
        <w:t xml:space="preserve">5. </w:t>
      </w:r>
      <w:r w:rsidRPr="00791D5B">
        <w:rPr>
          <w:rFonts w:ascii="Times New Roman" w:hAnsi="Times New Roman" w:cs="Times New Roman"/>
          <w:color w:val="000000" w:themeColor="text1"/>
          <w:sz w:val="28"/>
          <w:szCs w:val="28"/>
        </w:rPr>
        <w:t xml:space="preserve"> </w:t>
      </w:r>
      <w:r w:rsidRPr="00791D5B">
        <w:rPr>
          <w:rFonts w:ascii="Times New Roman" w:hAnsi="Times New Roman" w:cs="Times New Roman"/>
          <w:color w:val="000000" w:themeColor="text1"/>
          <w:sz w:val="24"/>
          <w:szCs w:val="22"/>
        </w:rPr>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14:paraId="0666C958" w14:textId="77777777" w:rsidR="006D1D6D" w:rsidRPr="006D1D6D" w:rsidRDefault="006D1D6D" w:rsidP="006D1D6D">
      <w:pPr>
        <w:jc w:val="both"/>
        <w:rPr>
          <w:color w:val="2F5496" w:themeColor="accent5" w:themeShade="BF"/>
        </w:rPr>
      </w:pPr>
    </w:p>
    <w:p w14:paraId="3046DAF5" w14:textId="77777777" w:rsidR="006D1D6D" w:rsidRPr="006D1D6D" w:rsidRDefault="006D1D6D" w:rsidP="006D1D6D">
      <w:pPr>
        <w:rPr>
          <w:color w:val="2F5496" w:themeColor="accent5" w:themeShade="BF"/>
        </w:rPr>
      </w:pPr>
    </w:p>
    <w:p w14:paraId="7B7B3AF2" w14:textId="77777777" w:rsidR="00791D5B" w:rsidRDefault="006D1D6D" w:rsidP="006D1D6D">
      <w:pPr>
        <w:rPr>
          <w:color w:val="000000" w:themeColor="text1"/>
        </w:rPr>
      </w:pPr>
      <w:r w:rsidRPr="006D1D6D">
        <w:rPr>
          <w:color w:val="000000" w:themeColor="text1"/>
        </w:rPr>
        <w:t xml:space="preserve">                                                                </w:t>
      </w:r>
    </w:p>
    <w:p w14:paraId="7EAD39B6" w14:textId="77777777" w:rsidR="00791D5B" w:rsidRDefault="00791D5B" w:rsidP="006D1D6D">
      <w:pPr>
        <w:rPr>
          <w:color w:val="000000" w:themeColor="text1"/>
        </w:rPr>
      </w:pPr>
    </w:p>
    <w:p w14:paraId="503B8CE2" w14:textId="77777777" w:rsidR="00791D5B" w:rsidRDefault="00791D5B" w:rsidP="006D1D6D">
      <w:pPr>
        <w:rPr>
          <w:color w:val="000000" w:themeColor="text1"/>
        </w:rPr>
      </w:pPr>
    </w:p>
    <w:p w14:paraId="52650240" w14:textId="77777777" w:rsidR="00791D5B" w:rsidRDefault="00791D5B" w:rsidP="006D1D6D">
      <w:pPr>
        <w:rPr>
          <w:color w:val="000000" w:themeColor="text1"/>
        </w:rPr>
      </w:pPr>
    </w:p>
    <w:p w14:paraId="08A64474" w14:textId="77777777" w:rsidR="00791D5B" w:rsidRDefault="00791D5B" w:rsidP="006D1D6D">
      <w:pPr>
        <w:rPr>
          <w:color w:val="000000" w:themeColor="text1"/>
        </w:rPr>
      </w:pPr>
    </w:p>
    <w:p w14:paraId="33E998D2" w14:textId="77777777" w:rsidR="00791D5B" w:rsidRDefault="00791D5B" w:rsidP="006D1D6D">
      <w:pPr>
        <w:rPr>
          <w:color w:val="000000" w:themeColor="text1"/>
        </w:rPr>
      </w:pPr>
    </w:p>
    <w:p w14:paraId="2BECBD33" w14:textId="77777777" w:rsidR="00791D5B" w:rsidRDefault="00791D5B" w:rsidP="006D1D6D">
      <w:pPr>
        <w:rPr>
          <w:color w:val="000000" w:themeColor="text1"/>
        </w:rPr>
      </w:pPr>
    </w:p>
    <w:p w14:paraId="4103B157" w14:textId="77777777" w:rsidR="00791D5B" w:rsidRDefault="00791D5B" w:rsidP="006D1D6D">
      <w:pPr>
        <w:rPr>
          <w:color w:val="000000" w:themeColor="text1"/>
        </w:rPr>
      </w:pPr>
    </w:p>
    <w:p w14:paraId="21BE8096" w14:textId="77777777" w:rsidR="00791D5B" w:rsidRDefault="00791D5B" w:rsidP="006D1D6D">
      <w:pPr>
        <w:rPr>
          <w:color w:val="000000" w:themeColor="text1"/>
        </w:rPr>
      </w:pPr>
    </w:p>
    <w:p w14:paraId="546EC11B" w14:textId="77777777" w:rsidR="00791D5B" w:rsidRDefault="00791D5B" w:rsidP="006D1D6D">
      <w:pPr>
        <w:rPr>
          <w:color w:val="000000" w:themeColor="text1"/>
        </w:rPr>
      </w:pPr>
    </w:p>
    <w:p w14:paraId="04850045" w14:textId="77777777" w:rsidR="00791D5B" w:rsidRDefault="00791D5B" w:rsidP="006D1D6D">
      <w:pPr>
        <w:rPr>
          <w:color w:val="000000" w:themeColor="text1"/>
        </w:rPr>
      </w:pPr>
    </w:p>
    <w:p w14:paraId="1991DD61" w14:textId="77777777" w:rsidR="00791D5B" w:rsidRDefault="00791D5B" w:rsidP="006D1D6D">
      <w:pPr>
        <w:rPr>
          <w:color w:val="000000" w:themeColor="text1"/>
        </w:rPr>
      </w:pPr>
    </w:p>
    <w:p w14:paraId="292566CE" w14:textId="77777777" w:rsidR="00791D5B" w:rsidRDefault="00791D5B" w:rsidP="006D1D6D">
      <w:pPr>
        <w:rPr>
          <w:color w:val="000000" w:themeColor="text1"/>
        </w:rPr>
      </w:pPr>
    </w:p>
    <w:p w14:paraId="78FB8F6F" w14:textId="77777777" w:rsidR="00791D5B" w:rsidRDefault="00791D5B" w:rsidP="006D1D6D">
      <w:pPr>
        <w:rPr>
          <w:color w:val="000000" w:themeColor="text1"/>
        </w:rPr>
      </w:pPr>
    </w:p>
    <w:p w14:paraId="41FBAE4F" w14:textId="77777777" w:rsidR="00791D5B" w:rsidRDefault="00791D5B" w:rsidP="006D1D6D">
      <w:pPr>
        <w:rPr>
          <w:color w:val="000000" w:themeColor="text1"/>
        </w:rPr>
      </w:pPr>
    </w:p>
    <w:p w14:paraId="0AFDC852" w14:textId="77777777" w:rsidR="00791D5B" w:rsidRDefault="00791D5B" w:rsidP="006D1D6D">
      <w:pPr>
        <w:rPr>
          <w:color w:val="000000" w:themeColor="text1"/>
        </w:rPr>
      </w:pPr>
    </w:p>
    <w:p w14:paraId="5EB43299" w14:textId="77777777" w:rsidR="00791D5B" w:rsidRDefault="00791D5B" w:rsidP="006D1D6D">
      <w:pPr>
        <w:rPr>
          <w:color w:val="000000" w:themeColor="text1"/>
        </w:rPr>
      </w:pPr>
    </w:p>
    <w:p w14:paraId="7B057724" w14:textId="77777777" w:rsidR="00791D5B" w:rsidRDefault="00791D5B" w:rsidP="006D1D6D">
      <w:pPr>
        <w:rPr>
          <w:color w:val="000000" w:themeColor="text1"/>
        </w:rPr>
      </w:pPr>
    </w:p>
    <w:p w14:paraId="294AC65E" w14:textId="28C76959" w:rsidR="006D1D6D" w:rsidRPr="006D1D6D" w:rsidRDefault="006D1D6D" w:rsidP="006D1D6D">
      <w:pPr>
        <w:rPr>
          <w:color w:val="000000" w:themeColor="text1"/>
        </w:rPr>
      </w:pPr>
      <w:r w:rsidRPr="006D1D6D">
        <w:rPr>
          <w:color w:val="000000" w:themeColor="text1"/>
        </w:rPr>
        <w:t xml:space="preserve">                  </w:t>
      </w:r>
      <w:r w:rsidR="0004666C">
        <w:rPr>
          <w:color w:val="000000" w:themeColor="text1"/>
        </w:rPr>
        <w:tab/>
        <w:t xml:space="preserve">        </w:t>
      </w:r>
      <w:r w:rsidR="00791D5B">
        <w:rPr>
          <w:color w:val="000000" w:themeColor="text1"/>
        </w:rPr>
        <w:t xml:space="preserve">                                                               </w:t>
      </w:r>
      <w:r w:rsidRPr="006D1D6D">
        <w:rPr>
          <w:color w:val="000000" w:themeColor="text1"/>
        </w:rPr>
        <w:t>Приложение №</w:t>
      </w:r>
      <w:r w:rsidR="004277C0">
        <w:rPr>
          <w:color w:val="000000" w:themeColor="text1"/>
        </w:rPr>
        <w:t xml:space="preserve"> </w:t>
      </w:r>
      <w:r w:rsidRPr="006D1D6D">
        <w:rPr>
          <w:color w:val="000000" w:themeColor="text1"/>
        </w:rPr>
        <w:t>1</w:t>
      </w:r>
    </w:p>
    <w:p w14:paraId="34A8C410" w14:textId="77777777" w:rsidR="0004666C" w:rsidRDefault="0004666C" w:rsidP="0004666C">
      <w:pPr>
        <w:tabs>
          <w:tab w:val="left" w:pos="4820"/>
        </w:tabs>
        <w:ind w:left="4820"/>
        <w:rPr>
          <w:color w:val="000000" w:themeColor="text1"/>
        </w:rPr>
      </w:pPr>
      <w:r>
        <w:rPr>
          <w:color w:val="000000" w:themeColor="text1"/>
        </w:rPr>
        <w:t xml:space="preserve">     </w:t>
      </w:r>
      <w:r w:rsidR="006D1D6D" w:rsidRPr="006D1D6D">
        <w:rPr>
          <w:color w:val="000000" w:themeColor="text1"/>
        </w:rPr>
        <w:t xml:space="preserve">       к Порядку уведомления</w:t>
      </w:r>
    </w:p>
    <w:p w14:paraId="49767154" w14:textId="77777777" w:rsidR="006D1D6D" w:rsidRPr="006D1D6D" w:rsidRDefault="006D1D6D" w:rsidP="0004666C">
      <w:pPr>
        <w:tabs>
          <w:tab w:val="left" w:pos="4820"/>
        </w:tabs>
        <w:ind w:left="4820"/>
        <w:jc w:val="right"/>
        <w:rPr>
          <w:color w:val="000000" w:themeColor="text1"/>
        </w:rPr>
      </w:pPr>
      <w:r w:rsidRPr="006D1D6D">
        <w:rPr>
          <w:color w:val="000000" w:themeColor="text1"/>
        </w:rPr>
        <w:t xml:space="preserve"> работодателя о конфликте интересов </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6D1D6D" w:rsidRPr="006D1D6D" w14:paraId="3AF07825" w14:textId="77777777" w:rsidTr="00CB7D13">
        <w:tc>
          <w:tcPr>
            <w:tcW w:w="4644" w:type="dxa"/>
          </w:tcPr>
          <w:p w14:paraId="5FE68359" w14:textId="77777777" w:rsidR="006D1D6D" w:rsidRPr="006D1D6D" w:rsidRDefault="006D1D6D" w:rsidP="00CB7D13">
            <w:pPr>
              <w:jc w:val="right"/>
              <w:rPr>
                <w:color w:val="2F5496" w:themeColor="accent5" w:themeShade="BF"/>
                <w:lang w:eastAsia="en-US"/>
              </w:rPr>
            </w:pPr>
          </w:p>
        </w:tc>
        <w:tc>
          <w:tcPr>
            <w:tcW w:w="4927" w:type="dxa"/>
          </w:tcPr>
          <w:p w14:paraId="2949D363" w14:textId="77777777" w:rsidR="006D1D6D" w:rsidRPr="006D1D6D" w:rsidRDefault="006D1D6D" w:rsidP="00CB7D13">
            <w:pPr>
              <w:pStyle w:val="Default"/>
              <w:jc w:val="right"/>
              <w:rPr>
                <w:color w:val="2F5496" w:themeColor="accent5" w:themeShade="BF"/>
              </w:rPr>
            </w:pPr>
            <w:r w:rsidRPr="006D1D6D">
              <w:rPr>
                <w:i/>
                <w:color w:val="2F5496" w:themeColor="accent5" w:themeShade="BF"/>
              </w:rPr>
              <w:t>_____________________________________</w:t>
            </w:r>
            <w:r w:rsidRPr="006D1D6D">
              <w:rPr>
                <w:color w:val="2F5496" w:themeColor="accent5" w:themeShade="BF"/>
              </w:rPr>
              <w:t xml:space="preserve"> </w:t>
            </w:r>
          </w:p>
          <w:p w14:paraId="103F3F94" w14:textId="77777777" w:rsidR="006D1D6D" w:rsidRPr="006D1D6D" w:rsidRDefault="006D1D6D" w:rsidP="00CB7D13">
            <w:pPr>
              <w:pStyle w:val="Default"/>
              <w:rPr>
                <w:color w:val="000000" w:themeColor="text1"/>
                <w:vertAlign w:val="superscript"/>
              </w:rPr>
            </w:pPr>
            <w:r w:rsidRPr="006D1D6D">
              <w:rPr>
                <w:color w:val="000000" w:themeColor="text1"/>
                <w:vertAlign w:val="superscript"/>
              </w:rPr>
              <w:t xml:space="preserve">        (наименование должности  руководителя Учреждения)</w:t>
            </w:r>
          </w:p>
          <w:p w14:paraId="6576D699" w14:textId="77777777" w:rsidR="006D1D6D" w:rsidRPr="006D1D6D" w:rsidRDefault="006D1D6D" w:rsidP="00CB7D13">
            <w:pPr>
              <w:pStyle w:val="Default"/>
              <w:jc w:val="right"/>
              <w:rPr>
                <w:color w:val="000000" w:themeColor="text1"/>
              </w:rPr>
            </w:pPr>
            <w:r w:rsidRPr="006D1D6D">
              <w:rPr>
                <w:color w:val="000000" w:themeColor="text1"/>
              </w:rPr>
              <w:t>_____________________________________</w:t>
            </w:r>
          </w:p>
          <w:p w14:paraId="1B139083" w14:textId="77777777" w:rsidR="006D1D6D" w:rsidRPr="006D1D6D" w:rsidRDefault="006D1D6D" w:rsidP="00CB7D13">
            <w:pPr>
              <w:pStyle w:val="Default"/>
              <w:rPr>
                <w:color w:val="000000" w:themeColor="text1"/>
                <w:vertAlign w:val="superscript"/>
              </w:rPr>
            </w:pPr>
            <w:r w:rsidRPr="006D1D6D">
              <w:rPr>
                <w:color w:val="000000" w:themeColor="text1"/>
                <w:vertAlign w:val="superscript"/>
              </w:rPr>
              <w:t xml:space="preserve">  (ФИО)</w:t>
            </w:r>
          </w:p>
          <w:p w14:paraId="589BBEC4" w14:textId="77777777" w:rsidR="006D1D6D" w:rsidRPr="006D1D6D" w:rsidRDefault="006D1D6D" w:rsidP="00CB7D13">
            <w:pPr>
              <w:pStyle w:val="Default"/>
              <w:jc w:val="right"/>
              <w:rPr>
                <w:color w:val="000000" w:themeColor="text1"/>
              </w:rPr>
            </w:pPr>
            <w:r w:rsidRPr="006D1D6D">
              <w:rPr>
                <w:color w:val="000000" w:themeColor="text1"/>
              </w:rPr>
              <w:t>от ___________________________________</w:t>
            </w:r>
          </w:p>
          <w:p w14:paraId="69F2427D" w14:textId="77777777" w:rsidR="006D1D6D" w:rsidRPr="006D1D6D" w:rsidRDefault="006D1D6D" w:rsidP="00CB7D13">
            <w:pPr>
              <w:pStyle w:val="Default"/>
              <w:spacing w:before="200"/>
              <w:jc w:val="right"/>
              <w:rPr>
                <w:color w:val="000000" w:themeColor="text1"/>
              </w:rPr>
            </w:pPr>
            <w:r w:rsidRPr="006D1D6D">
              <w:rPr>
                <w:color w:val="000000" w:themeColor="text1"/>
              </w:rPr>
              <w:t>_____________________________________</w:t>
            </w:r>
          </w:p>
          <w:p w14:paraId="0DED94B9" w14:textId="77777777" w:rsidR="006D1D6D" w:rsidRPr="006D1D6D" w:rsidRDefault="006D1D6D" w:rsidP="00CB7D13">
            <w:pPr>
              <w:pStyle w:val="Default"/>
              <w:rPr>
                <w:color w:val="000000" w:themeColor="text1"/>
                <w:vertAlign w:val="superscript"/>
              </w:rPr>
            </w:pPr>
            <w:r w:rsidRPr="006D1D6D">
              <w:rPr>
                <w:color w:val="000000" w:themeColor="text1"/>
                <w:vertAlign w:val="superscript"/>
              </w:rPr>
              <w:t xml:space="preserve">     (ФИО, должность, контактный телефон)</w:t>
            </w:r>
          </w:p>
          <w:p w14:paraId="6E6F327B" w14:textId="77777777" w:rsidR="006D1D6D" w:rsidRPr="006D1D6D" w:rsidRDefault="006D1D6D" w:rsidP="00CB7D13">
            <w:pPr>
              <w:jc w:val="right"/>
              <w:rPr>
                <w:color w:val="2F5496" w:themeColor="accent5" w:themeShade="BF"/>
                <w:lang w:eastAsia="en-US"/>
              </w:rPr>
            </w:pPr>
          </w:p>
        </w:tc>
      </w:tr>
    </w:tbl>
    <w:p w14:paraId="363DE6CE" w14:textId="77777777" w:rsidR="006D1D6D" w:rsidRPr="006D1D6D" w:rsidRDefault="006D1D6D" w:rsidP="006D1D6D">
      <w:pPr>
        <w:pStyle w:val="Default"/>
        <w:jc w:val="right"/>
        <w:rPr>
          <w:color w:val="2F5496" w:themeColor="accent5" w:themeShade="BF"/>
        </w:rPr>
      </w:pPr>
    </w:p>
    <w:p w14:paraId="7FCC2B9F" w14:textId="77777777" w:rsidR="006D1D6D" w:rsidRPr="006D1D6D" w:rsidRDefault="006D1D6D" w:rsidP="006D1D6D">
      <w:pPr>
        <w:pStyle w:val="Default"/>
        <w:jc w:val="center"/>
        <w:rPr>
          <w:b/>
          <w:color w:val="000000" w:themeColor="text1"/>
        </w:rPr>
      </w:pPr>
      <w:r w:rsidRPr="006D1D6D">
        <w:rPr>
          <w:b/>
          <w:color w:val="000000" w:themeColor="text1"/>
        </w:rPr>
        <w:t>УВЕДОМЛЕНИЕ</w:t>
      </w:r>
    </w:p>
    <w:p w14:paraId="56B27B35" w14:textId="77777777" w:rsidR="006D1D6D" w:rsidRPr="006D1D6D" w:rsidRDefault="006D1D6D" w:rsidP="006D1D6D">
      <w:pPr>
        <w:pStyle w:val="Default"/>
        <w:jc w:val="center"/>
        <w:rPr>
          <w:b/>
          <w:color w:val="000000" w:themeColor="text1"/>
        </w:rPr>
      </w:pPr>
      <w:r w:rsidRPr="006D1D6D">
        <w:rPr>
          <w:b/>
          <w:color w:val="000000" w:themeColor="text1"/>
        </w:rPr>
        <w:t>о возникновении личной заинтересованности при исполнении трудовых обязанностей, которая приводит или может привести к конфликту интересов</w:t>
      </w:r>
    </w:p>
    <w:p w14:paraId="182D7141" w14:textId="77777777" w:rsidR="006D1D6D" w:rsidRPr="006D1D6D" w:rsidRDefault="006D1D6D" w:rsidP="006D1D6D">
      <w:pPr>
        <w:pStyle w:val="Default"/>
        <w:rPr>
          <w:color w:val="000000" w:themeColor="text1"/>
        </w:rPr>
      </w:pPr>
    </w:p>
    <w:p w14:paraId="225E8BA7" w14:textId="77777777" w:rsidR="006D1D6D" w:rsidRPr="006D1D6D" w:rsidRDefault="006D1D6D" w:rsidP="006D1D6D">
      <w:pPr>
        <w:pStyle w:val="Default"/>
        <w:ind w:firstLine="709"/>
        <w:jc w:val="both"/>
        <w:rPr>
          <w:color w:val="000000" w:themeColor="text1"/>
        </w:rPr>
      </w:pPr>
      <w:r w:rsidRPr="006D1D6D">
        <w:rPr>
          <w:color w:val="000000" w:themeColor="text1"/>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6D1D6D">
        <w:rPr>
          <w:iCs/>
          <w:color w:val="000000" w:themeColor="text1"/>
        </w:rPr>
        <w:t>(нужное подчеркнуть).</w:t>
      </w:r>
      <w:r w:rsidRPr="006D1D6D">
        <w:rPr>
          <w:i/>
          <w:iCs/>
          <w:color w:val="000000" w:themeColor="text1"/>
        </w:rPr>
        <w:t xml:space="preserve"> </w:t>
      </w:r>
    </w:p>
    <w:p w14:paraId="2020529F" w14:textId="699F783C" w:rsidR="006D1D6D" w:rsidRPr="006D1D6D" w:rsidRDefault="006D1D6D" w:rsidP="006D1D6D">
      <w:pPr>
        <w:pStyle w:val="Default"/>
        <w:ind w:firstLine="709"/>
        <w:jc w:val="both"/>
        <w:rPr>
          <w:color w:val="000000" w:themeColor="text1"/>
        </w:rPr>
      </w:pPr>
      <w:r w:rsidRPr="006D1D6D">
        <w:rPr>
          <w:color w:val="000000" w:themeColor="text1"/>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w:t>
      </w:r>
      <w:r w:rsidR="00791D5B">
        <w:rPr>
          <w:color w:val="000000" w:themeColor="text1"/>
        </w:rPr>
        <w:t xml:space="preserve"> </w:t>
      </w:r>
    </w:p>
    <w:p w14:paraId="130E6625" w14:textId="6355602B" w:rsidR="006D1D6D" w:rsidRPr="006D1D6D" w:rsidRDefault="006D1D6D" w:rsidP="006D1D6D">
      <w:pPr>
        <w:pStyle w:val="Default"/>
        <w:ind w:firstLine="709"/>
        <w:jc w:val="both"/>
        <w:rPr>
          <w:color w:val="000000" w:themeColor="text1"/>
        </w:rPr>
      </w:pPr>
      <w:r w:rsidRPr="006D1D6D">
        <w:rPr>
          <w:color w:val="000000" w:themeColor="text1"/>
        </w:rPr>
        <w:t>Обязанности в соответствии с трудовым договором, на исполнение которых влияет или может повлиять личная заинтересованность: __________________________________________________________________________________________________________________________________________________________</w:t>
      </w:r>
      <w:r w:rsidR="00791D5B">
        <w:rPr>
          <w:color w:val="000000" w:themeColor="text1"/>
        </w:rPr>
        <w:t xml:space="preserve"> </w:t>
      </w:r>
    </w:p>
    <w:p w14:paraId="2A715EC0" w14:textId="77777777" w:rsidR="006D1D6D" w:rsidRPr="006D1D6D" w:rsidRDefault="006D1D6D" w:rsidP="006D1D6D">
      <w:pPr>
        <w:pStyle w:val="Default"/>
        <w:ind w:firstLine="709"/>
        <w:jc w:val="both"/>
        <w:rPr>
          <w:color w:val="000000" w:themeColor="text1"/>
        </w:rPr>
      </w:pPr>
      <w:r w:rsidRPr="006D1D6D">
        <w:rPr>
          <w:color w:val="000000" w:themeColor="text1"/>
        </w:rPr>
        <w:t>Предлагаемые меры по предотвращению или урегулированию конфликта интересов:</w:t>
      </w:r>
    </w:p>
    <w:p w14:paraId="5A4CC643" w14:textId="75BAAD8F" w:rsidR="006D1D6D" w:rsidRPr="006D1D6D" w:rsidRDefault="006D1D6D" w:rsidP="006D1D6D">
      <w:pPr>
        <w:pStyle w:val="Default"/>
        <w:jc w:val="both"/>
        <w:rPr>
          <w:color w:val="000000" w:themeColor="text1"/>
        </w:rPr>
      </w:pPr>
      <w:r w:rsidRPr="006D1D6D">
        <w:rPr>
          <w:color w:val="000000" w:themeColor="text1"/>
        </w:rPr>
        <w:t>__________________________________________________________________________________________________________________________________________________________</w:t>
      </w:r>
      <w:r w:rsidR="00791D5B">
        <w:rPr>
          <w:color w:val="000000" w:themeColor="text1"/>
        </w:rPr>
        <w:t xml:space="preserve"> </w:t>
      </w:r>
    </w:p>
    <w:p w14:paraId="4E5EE25D" w14:textId="77777777" w:rsidR="006D1D6D" w:rsidRPr="006D1D6D" w:rsidRDefault="006D1D6D" w:rsidP="006D1D6D">
      <w:pPr>
        <w:pStyle w:val="Default"/>
        <w:jc w:val="both"/>
        <w:rPr>
          <w:color w:val="000000" w:themeColor="text1"/>
        </w:rPr>
      </w:pPr>
    </w:p>
    <w:p w14:paraId="3A103453" w14:textId="77777777" w:rsidR="00791D5B" w:rsidRDefault="00791D5B" w:rsidP="006D1D6D">
      <w:pPr>
        <w:pStyle w:val="Default"/>
        <w:jc w:val="both"/>
        <w:rPr>
          <w:color w:val="000000" w:themeColor="text1"/>
        </w:rPr>
      </w:pPr>
      <w:r>
        <w:rPr>
          <w:color w:val="000000" w:themeColor="text1"/>
        </w:rPr>
        <w:t xml:space="preserve"> </w:t>
      </w:r>
    </w:p>
    <w:p w14:paraId="0D387C3E" w14:textId="77777777" w:rsidR="00791D5B" w:rsidRDefault="00791D5B" w:rsidP="006D1D6D">
      <w:pPr>
        <w:pStyle w:val="Default"/>
        <w:jc w:val="both"/>
        <w:rPr>
          <w:color w:val="000000" w:themeColor="text1"/>
        </w:rPr>
      </w:pPr>
    </w:p>
    <w:p w14:paraId="4EFF6F88" w14:textId="77777777" w:rsidR="00791D5B" w:rsidRDefault="00791D5B" w:rsidP="006D1D6D">
      <w:pPr>
        <w:pStyle w:val="Default"/>
        <w:jc w:val="both"/>
        <w:rPr>
          <w:color w:val="000000" w:themeColor="text1"/>
        </w:rPr>
      </w:pPr>
    </w:p>
    <w:p w14:paraId="291EE473" w14:textId="4B030C66" w:rsidR="006D1D6D" w:rsidRPr="006D1D6D" w:rsidRDefault="006D1D6D" w:rsidP="006D1D6D">
      <w:pPr>
        <w:pStyle w:val="Default"/>
        <w:jc w:val="both"/>
        <w:rPr>
          <w:color w:val="000000" w:themeColor="text1"/>
        </w:rPr>
      </w:pPr>
      <w:r w:rsidRPr="006D1D6D">
        <w:rPr>
          <w:color w:val="000000" w:themeColor="text1"/>
        </w:rPr>
        <w:t>Лицо, направившее</w:t>
      </w:r>
    </w:p>
    <w:p w14:paraId="212EE160" w14:textId="77777777" w:rsidR="006D1D6D" w:rsidRPr="006D1D6D" w:rsidRDefault="006D1D6D" w:rsidP="006D1D6D">
      <w:pPr>
        <w:pStyle w:val="Default"/>
        <w:jc w:val="both"/>
        <w:rPr>
          <w:color w:val="000000" w:themeColor="text1"/>
        </w:rPr>
      </w:pPr>
      <w:r w:rsidRPr="006D1D6D">
        <w:rPr>
          <w:color w:val="000000" w:themeColor="text1"/>
        </w:rPr>
        <w:t xml:space="preserve">сообщение   __________________________________«__»_________20__ г. </w:t>
      </w:r>
    </w:p>
    <w:p w14:paraId="1E88F24C" w14:textId="77777777" w:rsidR="006D1D6D" w:rsidRPr="006D1D6D" w:rsidRDefault="006D1D6D" w:rsidP="006D1D6D">
      <w:pPr>
        <w:rPr>
          <w:rFonts w:eastAsiaTheme="minorHAnsi"/>
          <w:color w:val="000000" w:themeColor="text1"/>
          <w:vertAlign w:val="superscript"/>
        </w:rPr>
      </w:pPr>
      <w:r w:rsidRPr="006D1D6D">
        <w:rPr>
          <w:rFonts w:eastAsiaTheme="minorHAnsi"/>
          <w:color w:val="000000" w:themeColor="text1"/>
          <w:vertAlign w:val="superscript"/>
        </w:rPr>
        <w:t xml:space="preserve">                                                            (подпись)             (расшифровка подписи) </w:t>
      </w:r>
    </w:p>
    <w:p w14:paraId="06C41FF6" w14:textId="77777777" w:rsidR="006D1D6D" w:rsidRPr="006D1D6D" w:rsidRDefault="006D1D6D" w:rsidP="006D1D6D">
      <w:pPr>
        <w:jc w:val="both"/>
        <w:rPr>
          <w:rFonts w:eastAsiaTheme="minorHAnsi"/>
          <w:color w:val="000000" w:themeColor="text1"/>
        </w:rPr>
      </w:pPr>
      <w:r w:rsidRPr="006D1D6D">
        <w:rPr>
          <w:rFonts w:eastAsiaTheme="minorHAnsi"/>
          <w:color w:val="000000" w:themeColor="text1"/>
        </w:rPr>
        <w:t xml:space="preserve">Лицо, принявшее </w:t>
      </w:r>
    </w:p>
    <w:p w14:paraId="2D0AC562" w14:textId="77777777" w:rsidR="006D1D6D" w:rsidRPr="006D1D6D" w:rsidRDefault="006D1D6D" w:rsidP="006D1D6D">
      <w:pPr>
        <w:jc w:val="both"/>
        <w:rPr>
          <w:rFonts w:eastAsiaTheme="minorHAnsi"/>
          <w:color w:val="000000" w:themeColor="text1"/>
        </w:rPr>
      </w:pPr>
      <w:r w:rsidRPr="006D1D6D">
        <w:rPr>
          <w:rFonts w:eastAsiaTheme="minorHAnsi"/>
          <w:color w:val="000000" w:themeColor="text1"/>
        </w:rPr>
        <w:t xml:space="preserve">сообщение   </w:t>
      </w:r>
      <w:r w:rsidRPr="006D1D6D">
        <w:rPr>
          <w:color w:val="000000" w:themeColor="text1"/>
        </w:rPr>
        <w:t>__________________________________</w:t>
      </w:r>
      <w:r w:rsidRPr="006D1D6D">
        <w:rPr>
          <w:rFonts w:eastAsiaTheme="minorHAnsi"/>
          <w:color w:val="000000" w:themeColor="text1"/>
        </w:rPr>
        <w:t>«</w:t>
      </w:r>
      <w:r w:rsidRPr="006D1D6D">
        <w:rPr>
          <w:color w:val="000000" w:themeColor="text1"/>
        </w:rPr>
        <w:t>__</w:t>
      </w:r>
      <w:r w:rsidRPr="006D1D6D">
        <w:rPr>
          <w:rFonts w:eastAsiaTheme="minorHAnsi"/>
          <w:color w:val="000000" w:themeColor="text1"/>
        </w:rPr>
        <w:t>»</w:t>
      </w:r>
      <w:r w:rsidRPr="006D1D6D">
        <w:rPr>
          <w:color w:val="000000" w:themeColor="text1"/>
        </w:rPr>
        <w:t>_________</w:t>
      </w:r>
      <w:r w:rsidRPr="006D1D6D">
        <w:rPr>
          <w:rFonts w:eastAsiaTheme="minorHAnsi"/>
          <w:color w:val="000000" w:themeColor="text1"/>
        </w:rPr>
        <w:t>20</w:t>
      </w:r>
      <w:r w:rsidRPr="006D1D6D">
        <w:rPr>
          <w:color w:val="000000" w:themeColor="text1"/>
        </w:rPr>
        <w:t>__</w:t>
      </w:r>
      <w:r w:rsidRPr="006D1D6D">
        <w:rPr>
          <w:rFonts w:eastAsiaTheme="minorHAnsi"/>
          <w:color w:val="000000" w:themeColor="text1"/>
        </w:rPr>
        <w:t xml:space="preserve"> г.</w:t>
      </w:r>
    </w:p>
    <w:p w14:paraId="1143101B" w14:textId="77777777" w:rsidR="006D1D6D" w:rsidRPr="006D1D6D" w:rsidRDefault="006D1D6D" w:rsidP="006D1D6D">
      <w:pPr>
        <w:rPr>
          <w:rFonts w:eastAsiaTheme="minorHAnsi"/>
          <w:color w:val="000000" w:themeColor="text1"/>
          <w:vertAlign w:val="superscript"/>
        </w:rPr>
      </w:pPr>
      <w:r w:rsidRPr="006D1D6D">
        <w:rPr>
          <w:rFonts w:eastAsiaTheme="minorHAnsi"/>
          <w:color w:val="000000" w:themeColor="text1"/>
          <w:vertAlign w:val="superscript"/>
        </w:rPr>
        <w:t xml:space="preserve">                                                            (подпись)             (расшифровка подписи) </w:t>
      </w:r>
    </w:p>
    <w:p w14:paraId="54CD8492" w14:textId="0B765FCA" w:rsidR="007167EF" w:rsidRDefault="00791D5B" w:rsidP="007167EF">
      <w:pPr>
        <w:jc w:val="both"/>
        <w:rPr>
          <w:b/>
          <w:color w:val="000000" w:themeColor="text1"/>
        </w:rPr>
      </w:pPr>
      <w:r>
        <w:rPr>
          <w:rFonts w:eastAsiaTheme="minorHAnsi"/>
          <w:color w:val="000000" w:themeColor="text1"/>
        </w:rPr>
        <w:t xml:space="preserve"> </w:t>
      </w:r>
    </w:p>
    <w:p w14:paraId="6B63A7AF" w14:textId="634C9402" w:rsidR="007167EF" w:rsidRDefault="007167EF" w:rsidP="007167EF">
      <w:pPr>
        <w:pStyle w:val="Default"/>
        <w:jc w:val="center"/>
        <w:rPr>
          <w:b/>
          <w:color w:val="000000" w:themeColor="text1"/>
        </w:rPr>
      </w:pPr>
    </w:p>
    <w:p w14:paraId="6924CBD3" w14:textId="0603C5E5" w:rsidR="007167EF" w:rsidRDefault="007167EF" w:rsidP="007167EF">
      <w:pPr>
        <w:jc w:val="both"/>
        <w:rPr>
          <w:rFonts w:eastAsiaTheme="minorHAnsi"/>
          <w:color w:val="2F5496" w:themeColor="accent5" w:themeShade="BF"/>
        </w:rPr>
      </w:pPr>
    </w:p>
    <w:p w14:paraId="43AC432E" w14:textId="27D83301" w:rsidR="007167EF" w:rsidRDefault="007167EF" w:rsidP="007167EF">
      <w:pPr>
        <w:jc w:val="both"/>
        <w:rPr>
          <w:rFonts w:eastAsiaTheme="minorHAnsi"/>
          <w:color w:val="2F5496" w:themeColor="accent5" w:themeShade="BF"/>
        </w:rPr>
      </w:pPr>
    </w:p>
    <w:p w14:paraId="6302D75D" w14:textId="277443DC" w:rsidR="007167EF" w:rsidRPr="006D1D6D" w:rsidRDefault="007167EF" w:rsidP="006D1D6D"/>
    <w:sectPr w:rsidR="007167EF" w:rsidRPr="006D1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03352A6"/>
    <w:multiLevelType w:val="multilevel"/>
    <w:tmpl w:val="0AB2BE0E"/>
    <w:lvl w:ilvl="0">
      <w:start w:val="1"/>
      <w:numFmt w:val="decimal"/>
      <w:lvlText w:val="%1."/>
      <w:lvlJc w:val="left"/>
      <w:pPr>
        <w:ind w:left="644" w:hanging="360"/>
      </w:pPr>
    </w:lvl>
    <w:lvl w:ilvl="1">
      <w:start w:val="1"/>
      <w:numFmt w:val="decimal"/>
      <w:isLgl/>
      <w:lvlText w:val="%1.%2."/>
      <w:lvlJc w:val="left"/>
      <w:pPr>
        <w:ind w:left="4341" w:hanging="720"/>
      </w:pPr>
    </w:lvl>
    <w:lvl w:ilvl="2">
      <w:start w:val="1"/>
      <w:numFmt w:val="decimal"/>
      <w:isLgl/>
      <w:lvlText w:val="%1.%2.%3."/>
      <w:lvlJc w:val="left"/>
      <w:pPr>
        <w:ind w:left="4701" w:hanging="720"/>
      </w:pPr>
    </w:lvl>
    <w:lvl w:ilvl="3">
      <w:start w:val="1"/>
      <w:numFmt w:val="decimal"/>
      <w:isLgl/>
      <w:lvlText w:val="%1.%2.%3.%4."/>
      <w:lvlJc w:val="left"/>
      <w:pPr>
        <w:ind w:left="5421" w:hanging="1080"/>
      </w:pPr>
    </w:lvl>
    <w:lvl w:ilvl="4">
      <w:start w:val="1"/>
      <w:numFmt w:val="decimal"/>
      <w:isLgl/>
      <w:lvlText w:val="%1.%2.%3.%4.%5."/>
      <w:lvlJc w:val="left"/>
      <w:pPr>
        <w:ind w:left="5781" w:hanging="1080"/>
      </w:pPr>
    </w:lvl>
    <w:lvl w:ilvl="5">
      <w:start w:val="1"/>
      <w:numFmt w:val="decimal"/>
      <w:isLgl/>
      <w:lvlText w:val="%1.%2.%3.%4.%5.%6."/>
      <w:lvlJc w:val="left"/>
      <w:pPr>
        <w:ind w:left="6501" w:hanging="1440"/>
      </w:pPr>
    </w:lvl>
    <w:lvl w:ilvl="6">
      <w:start w:val="1"/>
      <w:numFmt w:val="decimal"/>
      <w:isLgl/>
      <w:lvlText w:val="%1.%2.%3.%4.%5.%6.%7."/>
      <w:lvlJc w:val="left"/>
      <w:pPr>
        <w:ind w:left="7221" w:hanging="1800"/>
      </w:pPr>
    </w:lvl>
    <w:lvl w:ilvl="7">
      <w:start w:val="1"/>
      <w:numFmt w:val="decimal"/>
      <w:isLgl/>
      <w:lvlText w:val="%1.%2.%3.%4.%5.%6.%7.%8."/>
      <w:lvlJc w:val="left"/>
      <w:pPr>
        <w:ind w:left="7581" w:hanging="1800"/>
      </w:pPr>
    </w:lvl>
    <w:lvl w:ilvl="8">
      <w:start w:val="1"/>
      <w:numFmt w:val="decimal"/>
      <w:isLgl/>
      <w:lvlText w:val="%1.%2.%3.%4.%5.%6.%7.%8.%9."/>
      <w:lvlJc w:val="left"/>
      <w:pPr>
        <w:ind w:left="8301" w:hanging="2160"/>
      </w:pPr>
    </w:lvl>
  </w:abstractNum>
  <w:abstractNum w:abstractNumId="2" w15:restartNumberingAfterBreak="0">
    <w:nsid w:val="3BBB2256"/>
    <w:multiLevelType w:val="hybridMultilevel"/>
    <w:tmpl w:val="8B6C26F8"/>
    <w:lvl w:ilvl="0" w:tplc="910E7352">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05116E9"/>
    <w:multiLevelType w:val="hybridMultilevel"/>
    <w:tmpl w:val="696A8BFA"/>
    <w:lvl w:ilvl="0" w:tplc="03BC8CBC">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6D"/>
    <w:rsid w:val="0004666C"/>
    <w:rsid w:val="000E303C"/>
    <w:rsid w:val="00260155"/>
    <w:rsid w:val="002C5172"/>
    <w:rsid w:val="003D0802"/>
    <w:rsid w:val="004277C0"/>
    <w:rsid w:val="004B07DC"/>
    <w:rsid w:val="004B6F23"/>
    <w:rsid w:val="004D0835"/>
    <w:rsid w:val="00502AEB"/>
    <w:rsid w:val="005367F2"/>
    <w:rsid w:val="00540272"/>
    <w:rsid w:val="005A1E65"/>
    <w:rsid w:val="006B4A38"/>
    <w:rsid w:val="006D1D6D"/>
    <w:rsid w:val="007167EF"/>
    <w:rsid w:val="00791D5B"/>
    <w:rsid w:val="007D46E2"/>
    <w:rsid w:val="00AE6026"/>
    <w:rsid w:val="00ED4B7B"/>
    <w:rsid w:val="00FC66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E00F"/>
  <w15:docId w15:val="{509AB698-4582-4C32-9F7A-FA8E43B3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1D6D"/>
    <w:rPr>
      <w:color w:val="0563C1" w:themeColor="hyperlink"/>
      <w:u w:val="single"/>
    </w:rPr>
  </w:style>
  <w:style w:type="paragraph" w:styleId="a4">
    <w:name w:val="List Paragraph"/>
    <w:basedOn w:val="a"/>
    <w:uiPriority w:val="34"/>
    <w:qFormat/>
    <w:rsid w:val="006D1D6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6D1D6D"/>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D1D6D"/>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6D1D6D"/>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4D0835"/>
    <w:rPr>
      <w:rFonts w:ascii="Segoe UI" w:hAnsi="Segoe UI" w:cs="Segoe UI"/>
      <w:sz w:val="18"/>
      <w:szCs w:val="18"/>
    </w:rPr>
  </w:style>
  <w:style w:type="character" w:customStyle="1" w:styleId="a7">
    <w:name w:val="Текст выноски Знак"/>
    <w:basedOn w:val="a0"/>
    <w:link w:val="a6"/>
    <w:uiPriority w:val="99"/>
    <w:semiHidden/>
    <w:rsid w:val="004D08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16</cp:revision>
  <cp:lastPrinted>2021-04-08T05:33:00Z</cp:lastPrinted>
  <dcterms:created xsi:type="dcterms:W3CDTF">2020-03-19T12:21:00Z</dcterms:created>
  <dcterms:modified xsi:type="dcterms:W3CDTF">2024-09-30T09:34:00Z</dcterms:modified>
</cp:coreProperties>
</file>